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45" w:rsidRDefault="00B02245" w:rsidP="00B02245">
      <w:pPr>
        <w:numPr>
          <w:ilvl w:val="12"/>
          <w:numId w:val="0"/>
        </w:numPr>
        <w:tabs>
          <w:tab w:val="left" w:pos="-720"/>
        </w:tabs>
        <w:suppressAutoHyphens/>
        <w:ind w:right="450"/>
        <w:jc w:val="center"/>
        <w:outlineLvl w:val="0"/>
        <w:rPr>
          <w:rFonts w:ascii="Futura Lt BT" w:hAnsi="Futura Lt BT"/>
          <w:b/>
          <w:caps/>
          <w:spacing w:val="-3"/>
          <w:sz w:val="32"/>
        </w:rPr>
      </w:pPr>
      <w:r>
        <w:rPr>
          <w:rFonts w:ascii="Futura Lt BT" w:hAnsi="Futura Lt BT"/>
          <w:b/>
          <w:noProof/>
          <w:spacing w:val="-3"/>
          <w:sz w:val="48"/>
          <w:szCs w:val="48"/>
          <w:lang w:eastAsia="en-US"/>
        </w:rPr>
        <w:drawing>
          <wp:anchor distT="0" distB="0" distL="114300" distR="114300" simplePos="0" relativeHeight="251660288" behindDoc="1" locked="0" layoutInCell="1" allowOverlap="1">
            <wp:simplePos x="0" y="0"/>
            <wp:positionH relativeFrom="column">
              <wp:posOffset>4439975</wp:posOffset>
            </wp:positionH>
            <wp:positionV relativeFrom="paragraph">
              <wp:posOffset>-349858</wp:posOffset>
            </wp:positionV>
            <wp:extent cx="948469" cy="1431235"/>
            <wp:effectExtent l="19050" t="0" r="4031" b="0"/>
            <wp:wrapNone/>
            <wp:docPr id="1" name="Picture 2" descr="livingstoneroughdraft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vingstoneroughdraftcolored"/>
                    <pic:cNvPicPr>
                      <a:picLocks noChangeAspect="1" noChangeArrowheads="1"/>
                    </pic:cNvPicPr>
                  </pic:nvPicPr>
                  <pic:blipFill>
                    <a:blip r:embed="rId6" cstate="print"/>
                    <a:srcRect/>
                    <a:stretch>
                      <a:fillRect/>
                    </a:stretch>
                  </pic:blipFill>
                  <pic:spPr bwMode="auto">
                    <a:xfrm>
                      <a:off x="0" y="0"/>
                      <a:ext cx="948469" cy="1431235"/>
                    </a:xfrm>
                    <a:prstGeom prst="rect">
                      <a:avLst/>
                    </a:prstGeom>
                    <a:noFill/>
                    <a:ln w="9525">
                      <a:noFill/>
                      <a:miter lim="800000"/>
                      <a:headEnd/>
                      <a:tailEnd/>
                    </a:ln>
                  </pic:spPr>
                </pic:pic>
              </a:graphicData>
            </a:graphic>
          </wp:anchor>
        </w:drawing>
      </w:r>
      <w:r>
        <w:rPr>
          <w:rFonts w:ascii="Futura Lt BT" w:hAnsi="Futura Lt BT"/>
          <w:b/>
          <w:spacing w:val="-3"/>
          <w:sz w:val="48"/>
          <w:szCs w:val="48"/>
        </w:rPr>
        <w:t>Christ's Church</w:t>
      </w:r>
    </w:p>
    <w:p w:rsidR="00B02245" w:rsidRPr="00771B61" w:rsidRDefault="00B02245" w:rsidP="00B02245">
      <w:pPr>
        <w:numPr>
          <w:ilvl w:val="12"/>
          <w:numId w:val="0"/>
        </w:numPr>
        <w:tabs>
          <w:tab w:val="left" w:pos="-720"/>
        </w:tabs>
        <w:suppressAutoHyphens/>
        <w:ind w:right="450"/>
        <w:jc w:val="center"/>
        <w:outlineLvl w:val="0"/>
        <w:rPr>
          <w:rFonts w:ascii="Futura Lt BT" w:hAnsi="Futura Lt BT"/>
          <w:b/>
          <w:spacing w:val="-3"/>
          <w:sz w:val="48"/>
          <w:szCs w:val="48"/>
        </w:rPr>
      </w:pPr>
      <w:r>
        <w:rPr>
          <w:rFonts w:ascii="Futura Lt BT" w:hAnsi="Futura Lt BT"/>
          <w:b/>
          <w:caps/>
          <w:spacing w:val="-3"/>
          <w:sz w:val="32"/>
        </w:rPr>
        <w:t>Our role as members</w:t>
      </w:r>
    </w:p>
    <w:p w:rsidR="00B02245" w:rsidRDefault="00B02245" w:rsidP="00B02245">
      <w:pPr>
        <w:numPr>
          <w:ilvl w:val="12"/>
          <w:numId w:val="0"/>
        </w:numPr>
        <w:tabs>
          <w:tab w:val="left" w:pos="-720"/>
        </w:tabs>
        <w:suppressAutoHyphens/>
        <w:ind w:right="450"/>
        <w:jc w:val="both"/>
        <w:rPr>
          <w:rFonts w:ascii="Futura Lt BT" w:hAnsi="Futura Lt BT"/>
        </w:rPr>
      </w:pPr>
    </w:p>
    <w:p w:rsidR="00B02245" w:rsidRDefault="00B02245" w:rsidP="0050678D">
      <w:pPr>
        <w:numPr>
          <w:ilvl w:val="12"/>
          <w:numId w:val="0"/>
        </w:numPr>
        <w:tabs>
          <w:tab w:val="left" w:pos="-720"/>
        </w:tabs>
        <w:suppressAutoHyphens/>
        <w:ind w:right="450"/>
        <w:jc w:val="both"/>
        <w:rPr>
          <w:rFonts w:ascii="Futura Lt BT" w:hAnsi="Futura Lt BT"/>
        </w:rPr>
      </w:pPr>
      <w:r w:rsidRPr="00FA3983">
        <w:rPr>
          <w:rFonts w:ascii="Futura Lt BT" w:hAnsi="Futura Lt BT"/>
        </w:rPr>
        <w:t>The Church consists of all those who believe on the Lord Jesus Christ, are redeemed through His blood, and are born again of the Holy Spirit. Christ is the Head of the Body, the Church, </w:t>
      </w:r>
      <w:hyperlink r:id="rId7" w:anchor="note27" w:history="1">
        <w:r w:rsidRPr="00FA3983">
          <w:rPr>
            <w:rFonts w:ascii="Futura Lt BT" w:hAnsi="Futura Lt BT"/>
          </w:rPr>
          <w:t>(27)</w:t>
        </w:r>
      </w:hyperlink>
      <w:r w:rsidRPr="00FA3983">
        <w:rPr>
          <w:rFonts w:ascii="Futura Lt BT" w:hAnsi="Futura Lt BT"/>
        </w:rPr>
        <w:t xml:space="preserve"> which has been commissioned by Him to go into </w:t>
      </w:r>
      <w:proofErr w:type="gramStart"/>
      <w:r w:rsidRPr="00FA3983">
        <w:rPr>
          <w:rFonts w:ascii="Futura Lt BT" w:hAnsi="Futura Lt BT"/>
        </w:rPr>
        <w:t>all the</w:t>
      </w:r>
      <w:proofErr w:type="gramEnd"/>
      <w:r w:rsidRPr="00FA3983">
        <w:rPr>
          <w:rFonts w:ascii="Futura Lt BT" w:hAnsi="Futura Lt BT"/>
        </w:rPr>
        <w:t xml:space="preserve"> world as a witness, preaching the gospel to all nations.</w:t>
      </w:r>
      <w:hyperlink r:id="rId8" w:anchor="note28" w:history="1">
        <w:r w:rsidRPr="00FA3983">
          <w:rPr>
            <w:rFonts w:ascii="Futura Lt BT" w:hAnsi="Futura Lt BT"/>
          </w:rPr>
          <w:t>(28)</w:t>
        </w:r>
      </w:hyperlink>
      <w:r w:rsidRPr="00FA3983">
        <w:rPr>
          <w:rFonts w:ascii="Futura Lt BT" w:hAnsi="Futura Lt BT"/>
        </w:rPr>
        <w:t> The local church is a body of believers in Christ who are joined together for the worship of God, for edification through the Word of God, for prayer, fellowship, the proclamation of the gospel, and observance of the ordinances of Baptism and the Lord’s Supper.</w:t>
      </w:r>
      <w:hyperlink r:id="rId9" w:anchor="note29" w:history="1">
        <w:r w:rsidRPr="00FA3983">
          <w:rPr>
            <w:rFonts w:ascii="Futura Lt BT" w:hAnsi="Futura Lt BT"/>
          </w:rPr>
          <w:t>(29)</w:t>
        </w:r>
      </w:hyperlink>
      <w:r>
        <w:rPr>
          <w:rStyle w:val="FootnoteReference"/>
          <w:rFonts w:ascii="Futura Lt BT" w:hAnsi="Futura Lt BT"/>
        </w:rPr>
        <w:footnoteReference w:id="1"/>
      </w:r>
      <w:r w:rsidRPr="00FA3983">
        <w:rPr>
          <w:rFonts w:ascii="Futura Lt BT" w:hAnsi="Futura Lt BT"/>
        </w:rPr>
        <w:t xml:space="preserve"> </w:t>
      </w:r>
    </w:p>
    <w:p w:rsidR="00B02245" w:rsidRDefault="00B02245" w:rsidP="0050678D">
      <w:pPr>
        <w:numPr>
          <w:ilvl w:val="12"/>
          <w:numId w:val="0"/>
        </w:numPr>
        <w:tabs>
          <w:tab w:val="left" w:pos="-720"/>
        </w:tabs>
        <w:suppressAutoHyphens/>
        <w:ind w:right="450"/>
        <w:rPr>
          <w:rFonts w:ascii="Futura Lt BT" w:hAnsi="Futura Lt BT"/>
        </w:rPr>
      </w:pPr>
      <w:r>
        <w:rPr>
          <w:rFonts w:ascii="Futura Lt BT" w:hAnsi="Futura Lt BT"/>
        </w:rPr>
        <w:t>(</w:t>
      </w:r>
      <w:proofErr w:type="gramStart"/>
      <w:r>
        <w:rPr>
          <w:rFonts w:ascii="Futura Lt BT" w:hAnsi="Futura Lt BT"/>
        </w:rPr>
        <w:t>from</w:t>
      </w:r>
      <w:proofErr w:type="gramEnd"/>
      <w:r>
        <w:rPr>
          <w:rFonts w:ascii="Futura Lt BT" w:hAnsi="Futura Lt BT"/>
        </w:rPr>
        <w:t xml:space="preserve"> C&amp;MA Statement of Faith)</w:t>
      </w:r>
    </w:p>
    <w:p w:rsidR="00B02245" w:rsidRPr="00FA3983" w:rsidRDefault="00B02245" w:rsidP="00B02245">
      <w:pPr>
        <w:numPr>
          <w:ilvl w:val="12"/>
          <w:numId w:val="0"/>
        </w:numPr>
        <w:tabs>
          <w:tab w:val="left" w:pos="-720"/>
        </w:tabs>
        <w:suppressAutoHyphens/>
        <w:ind w:right="450"/>
        <w:jc w:val="both"/>
        <w:rPr>
          <w:rFonts w:ascii="Futura Lt BT" w:hAnsi="Futura Lt BT"/>
        </w:rPr>
      </w:pPr>
    </w:p>
    <w:p w:rsidR="00B02245" w:rsidRPr="007B3B3E" w:rsidRDefault="00B02245" w:rsidP="00B02245">
      <w:pPr>
        <w:pStyle w:val="ListParagraph"/>
        <w:tabs>
          <w:tab w:val="left" w:pos="-720"/>
        </w:tabs>
        <w:suppressAutoHyphens/>
        <w:ind w:left="0" w:right="450"/>
        <w:jc w:val="center"/>
        <w:rPr>
          <w:rFonts w:ascii="Futura Lt BT" w:hAnsi="Futura Lt BT"/>
          <w:b/>
          <w:caps/>
          <w:spacing w:val="-3"/>
          <w:sz w:val="32"/>
        </w:rPr>
      </w:pPr>
      <w:r>
        <w:rPr>
          <w:rFonts w:ascii="Futura Lt BT" w:hAnsi="Futura Lt BT"/>
          <w:b/>
          <w:spacing w:val="-3"/>
          <w:sz w:val="32"/>
        </w:rPr>
        <w:t>I</w:t>
      </w:r>
      <w:r w:rsidRPr="00771B61">
        <w:rPr>
          <w:rFonts w:ascii="Futura Lt BT" w:hAnsi="Futura Lt BT"/>
          <w:b/>
          <w:spacing w:val="-3"/>
          <w:sz w:val="32"/>
        </w:rPr>
        <w:t xml:space="preserve">. </w:t>
      </w:r>
      <w:r>
        <w:rPr>
          <w:rFonts w:ascii="Futura Lt BT" w:hAnsi="Futura Lt BT"/>
          <w:b/>
          <w:caps/>
          <w:spacing w:val="-3"/>
          <w:sz w:val="32"/>
        </w:rPr>
        <w:t>the Christian and missionary alliance</w:t>
      </w:r>
      <w:r>
        <w:rPr>
          <w:rStyle w:val="FootnoteReference"/>
          <w:rFonts w:ascii="Futura Lt BT" w:hAnsi="Futura Lt BT"/>
          <w:b/>
          <w:caps/>
          <w:spacing w:val="-3"/>
          <w:sz w:val="32"/>
        </w:rPr>
        <w:footnoteReference w:id="2"/>
      </w:r>
    </w:p>
    <w:p w:rsidR="00B02245" w:rsidRPr="00273CD4" w:rsidRDefault="00B02245" w:rsidP="00B02245">
      <w:pPr>
        <w:numPr>
          <w:ilvl w:val="12"/>
          <w:numId w:val="0"/>
        </w:numPr>
        <w:tabs>
          <w:tab w:val="left" w:pos="-720"/>
        </w:tabs>
        <w:suppressAutoHyphens/>
        <w:ind w:right="450"/>
        <w:jc w:val="both"/>
        <w:rPr>
          <w:rFonts w:ascii="Futura Lt BT" w:hAnsi="Futura Lt BT"/>
          <w:spacing w:val="-3"/>
        </w:rPr>
      </w:pPr>
    </w:p>
    <w:p w:rsidR="00B02245" w:rsidRDefault="00B02245" w:rsidP="00B02245">
      <w:pPr>
        <w:numPr>
          <w:ilvl w:val="12"/>
          <w:numId w:val="0"/>
        </w:numPr>
        <w:tabs>
          <w:tab w:val="left" w:pos="-720"/>
        </w:tabs>
        <w:suppressAutoHyphens/>
        <w:ind w:right="450"/>
        <w:rPr>
          <w:rFonts w:ascii="Futura Lt BT" w:hAnsi="Futura Lt BT"/>
        </w:rPr>
      </w:pPr>
      <w:r>
        <w:rPr>
          <w:rFonts w:ascii="Futura Lt BT" w:hAnsi="Futura Lt BT"/>
        </w:rPr>
        <w:t xml:space="preserve">1.  The founder of the C&amp;MA is </w:t>
      </w:r>
      <w:r>
        <w:rPr>
          <w:rFonts w:ascii="Futura Lt BT" w:hAnsi="Futura Lt BT"/>
          <w:u w:val="single"/>
        </w:rPr>
        <w:tab/>
      </w:r>
      <w:r>
        <w:rPr>
          <w:rFonts w:ascii="Futura Lt BT" w:hAnsi="Futura Lt BT"/>
          <w:u w:val="single"/>
        </w:rPr>
        <w:tab/>
      </w:r>
      <w:r>
        <w:rPr>
          <w:rFonts w:ascii="Futura Lt BT" w:hAnsi="Futura Lt BT"/>
          <w:u w:val="single"/>
        </w:rPr>
        <w:tab/>
      </w:r>
      <w:r>
        <w:rPr>
          <w:rFonts w:ascii="Futura Lt BT" w:hAnsi="Futura Lt BT"/>
          <w:u w:val="single"/>
        </w:rPr>
        <w:tab/>
      </w:r>
      <w:r>
        <w:rPr>
          <w:rFonts w:ascii="Futura Lt BT" w:hAnsi="Futura Lt BT"/>
        </w:rPr>
        <w:t>.</w:t>
      </w:r>
    </w:p>
    <w:p w:rsidR="00B02245" w:rsidRDefault="00B02245" w:rsidP="00B02245">
      <w:pPr>
        <w:numPr>
          <w:ilvl w:val="12"/>
          <w:numId w:val="0"/>
        </w:numPr>
        <w:tabs>
          <w:tab w:val="left" w:pos="-720"/>
        </w:tabs>
        <w:suppressAutoHyphens/>
        <w:ind w:right="450"/>
        <w:rPr>
          <w:rFonts w:ascii="Futura Lt BT" w:hAnsi="Futura Lt BT"/>
        </w:rPr>
      </w:pPr>
      <w:r>
        <w:rPr>
          <w:rFonts w:ascii="Futura Lt BT" w:hAnsi="Futura Lt BT"/>
        </w:rPr>
        <w:t>While a pastor at an affluent church in New York City, "[h]</w:t>
      </w:r>
      <w:proofErr w:type="gramStart"/>
      <w:r>
        <w:rPr>
          <w:rFonts w:ascii="Futura Lt BT" w:hAnsi="Futura Lt BT"/>
        </w:rPr>
        <w:t xml:space="preserve">is </w:t>
      </w:r>
      <w:r w:rsidRPr="005C61F4">
        <w:rPr>
          <w:rFonts w:ascii="Futura Lt BT" w:hAnsi="Futura Lt BT"/>
        </w:rPr>
        <w:t> desire</w:t>
      </w:r>
      <w:proofErr w:type="gramEnd"/>
      <w:r w:rsidRPr="005C61F4">
        <w:rPr>
          <w:rFonts w:ascii="Futura Lt BT" w:hAnsi="Futura Lt BT"/>
        </w:rPr>
        <w:t xml:space="preserve"> to minister to the flood of immigrants pouring into NYC met with great opposition from the leadership of his church. He eventually resigned his prestigious pastorate and set out to establish the Gospel Tabernacle</w:t>
      </w:r>
      <w:r>
        <w:rPr>
          <w:rFonts w:ascii="Futura Lt BT" w:hAnsi="Futura Lt BT"/>
        </w:rPr>
        <w:t xml:space="preserve"> (1887)</w:t>
      </w:r>
      <w:r w:rsidRPr="005C61F4">
        <w:rPr>
          <w:rFonts w:ascii="Futura Lt BT" w:hAnsi="Futura Lt BT"/>
        </w:rPr>
        <w:t>, a church in the heart of the city, where all—the poor, homeless, sick, and displaced—would be welcome.</w:t>
      </w:r>
      <w:r>
        <w:rPr>
          <w:rFonts w:ascii="Futura Lt BT" w:hAnsi="Futura Lt BT"/>
        </w:rPr>
        <w:t xml:space="preserve">  </w:t>
      </w:r>
    </w:p>
    <w:p w:rsidR="00B02245" w:rsidRDefault="00B02245" w:rsidP="00B02245">
      <w:pPr>
        <w:numPr>
          <w:ilvl w:val="12"/>
          <w:numId w:val="0"/>
        </w:numPr>
        <w:tabs>
          <w:tab w:val="left" w:pos="-720"/>
        </w:tabs>
        <w:suppressAutoHyphens/>
        <w:ind w:right="450"/>
        <w:rPr>
          <w:rFonts w:ascii="Futura Lt BT" w:hAnsi="Futura Lt BT"/>
        </w:rPr>
      </w:pPr>
    </w:p>
    <w:p w:rsidR="00B02245" w:rsidRDefault="00B02245" w:rsidP="00B02245">
      <w:pPr>
        <w:numPr>
          <w:ilvl w:val="12"/>
          <w:numId w:val="0"/>
        </w:numPr>
        <w:tabs>
          <w:tab w:val="left" w:pos="-720"/>
        </w:tabs>
        <w:suppressAutoHyphens/>
        <w:ind w:right="450"/>
        <w:rPr>
          <w:rFonts w:ascii="Futura Lt BT" w:hAnsi="Futura Lt BT"/>
        </w:rPr>
      </w:pPr>
      <w:r>
        <w:rPr>
          <w:rFonts w:ascii="Futura Lt BT" w:hAnsi="Futura Lt BT"/>
        </w:rPr>
        <w:t xml:space="preserve">2.  </w:t>
      </w:r>
      <w:r w:rsidRPr="005C61F4">
        <w:rPr>
          <w:rFonts w:ascii="Futura Lt BT" w:hAnsi="Futura Lt BT"/>
        </w:rPr>
        <w:t xml:space="preserve">The Christian and Missionary Alliance was formed as a missionary society, not a denomination. The early congregations of the C&amp;MA were called </w:t>
      </w:r>
    </w:p>
    <w:p w:rsidR="00B02245" w:rsidRDefault="00B02245" w:rsidP="00B02245">
      <w:pPr>
        <w:numPr>
          <w:ilvl w:val="12"/>
          <w:numId w:val="0"/>
        </w:numPr>
        <w:tabs>
          <w:tab w:val="left" w:pos="-720"/>
        </w:tabs>
        <w:suppressAutoHyphens/>
        <w:ind w:right="450"/>
        <w:rPr>
          <w:rFonts w:ascii="Futura Lt BT" w:hAnsi="Futura Lt BT"/>
        </w:rPr>
      </w:pPr>
      <w:proofErr w:type="gramStart"/>
      <w:r w:rsidRPr="005C61F4">
        <w:rPr>
          <w:rFonts w:ascii="Futura Lt BT" w:hAnsi="Futura Lt BT"/>
        </w:rPr>
        <w:t>“</w:t>
      </w:r>
      <w:r>
        <w:rPr>
          <w:rFonts w:ascii="Futura Lt BT" w:hAnsi="Futura Lt BT"/>
          <w:u w:val="single"/>
        </w:rPr>
        <w:tab/>
      </w:r>
      <w:r>
        <w:rPr>
          <w:rFonts w:ascii="Futura Lt BT" w:hAnsi="Futura Lt BT"/>
          <w:u w:val="single"/>
        </w:rPr>
        <w:tab/>
      </w:r>
      <w:r>
        <w:rPr>
          <w:rFonts w:ascii="Futura Lt BT" w:hAnsi="Futura Lt BT"/>
          <w:u w:val="single"/>
        </w:rPr>
        <w:tab/>
      </w:r>
      <w:r w:rsidRPr="005C61F4">
        <w:rPr>
          <w:rFonts w:ascii="Futura Lt BT" w:hAnsi="Futura Lt BT"/>
        </w:rPr>
        <w:t>,” which were formed to promote the missionary endeavor and the “deeper life</w:t>
      </w:r>
      <w:r>
        <w:rPr>
          <w:rFonts w:ascii="Futura Lt BT" w:hAnsi="Futura Lt BT"/>
        </w:rPr>
        <w:t>.</w:t>
      </w:r>
      <w:r w:rsidRPr="005C61F4">
        <w:rPr>
          <w:rFonts w:ascii="Futura Lt BT" w:hAnsi="Futura Lt BT"/>
        </w:rPr>
        <w:t>”</w:t>
      </w:r>
      <w:proofErr w:type="gramEnd"/>
    </w:p>
    <w:p w:rsidR="00B02245" w:rsidRDefault="00B02245" w:rsidP="00B02245">
      <w:pPr>
        <w:numPr>
          <w:ilvl w:val="12"/>
          <w:numId w:val="0"/>
        </w:numPr>
        <w:tabs>
          <w:tab w:val="left" w:pos="-720"/>
        </w:tabs>
        <w:suppressAutoHyphens/>
        <w:ind w:right="450"/>
        <w:rPr>
          <w:rFonts w:ascii="Futura Lt BT" w:hAnsi="Futura Lt BT"/>
        </w:rPr>
      </w:pPr>
    </w:p>
    <w:p w:rsidR="00B02245" w:rsidRDefault="00B02245" w:rsidP="00B02245">
      <w:pPr>
        <w:numPr>
          <w:ilvl w:val="12"/>
          <w:numId w:val="0"/>
        </w:numPr>
        <w:tabs>
          <w:tab w:val="left" w:pos="-720"/>
        </w:tabs>
        <w:suppressAutoHyphens/>
        <w:ind w:right="450"/>
        <w:rPr>
          <w:rFonts w:ascii="Futura Lt BT" w:hAnsi="Futura Lt BT"/>
        </w:rPr>
      </w:pPr>
      <w:r>
        <w:rPr>
          <w:rFonts w:ascii="Futura Lt BT" w:hAnsi="Futura Lt BT"/>
        </w:rPr>
        <w:t xml:space="preserve">3.  The C&amp;MA officially became a denomination in </w:t>
      </w:r>
      <w:r>
        <w:rPr>
          <w:rFonts w:ascii="Futura Lt BT" w:hAnsi="Futura Lt BT"/>
          <w:u w:val="single"/>
        </w:rPr>
        <w:tab/>
      </w:r>
      <w:r>
        <w:rPr>
          <w:rFonts w:ascii="Futura Lt BT" w:hAnsi="Futura Lt BT"/>
          <w:u w:val="single"/>
        </w:rPr>
        <w:tab/>
      </w:r>
      <w:r>
        <w:rPr>
          <w:rFonts w:ascii="Futura Lt BT" w:hAnsi="Futura Lt BT"/>
        </w:rPr>
        <w:t xml:space="preserve">.  </w:t>
      </w:r>
    </w:p>
    <w:p w:rsidR="00B02245" w:rsidRDefault="00B02245" w:rsidP="00B02245">
      <w:pPr>
        <w:numPr>
          <w:ilvl w:val="12"/>
          <w:numId w:val="0"/>
        </w:numPr>
        <w:tabs>
          <w:tab w:val="left" w:pos="-720"/>
        </w:tabs>
        <w:suppressAutoHyphens/>
        <w:ind w:right="450"/>
        <w:rPr>
          <w:rFonts w:ascii="Futura Lt BT" w:hAnsi="Futura Lt BT"/>
        </w:rPr>
      </w:pPr>
    </w:p>
    <w:p w:rsidR="00B02245" w:rsidRDefault="00B02245" w:rsidP="00B02245">
      <w:pPr>
        <w:numPr>
          <w:ilvl w:val="12"/>
          <w:numId w:val="0"/>
        </w:numPr>
        <w:tabs>
          <w:tab w:val="left" w:pos="-720"/>
        </w:tabs>
        <w:suppressAutoHyphens/>
        <w:ind w:right="450"/>
        <w:rPr>
          <w:rFonts w:ascii="Futura Lt BT" w:hAnsi="Futura Lt BT"/>
        </w:rPr>
      </w:pPr>
      <w:r>
        <w:rPr>
          <w:rFonts w:ascii="Futura Lt BT" w:hAnsi="Futura Lt BT"/>
        </w:rPr>
        <w:t xml:space="preserve">4.  The C&amp;MA National office is in </w:t>
      </w:r>
      <w:r>
        <w:rPr>
          <w:rFonts w:ascii="Futura Lt BT" w:hAnsi="Futura Lt BT"/>
          <w:u w:val="single"/>
        </w:rPr>
        <w:tab/>
      </w:r>
      <w:r>
        <w:rPr>
          <w:rFonts w:ascii="Futura Lt BT" w:hAnsi="Futura Lt BT"/>
          <w:u w:val="single"/>
        </w:rPr>
        <w:tab/>
      </w:r>
      <w:r>
        <w:rPr>
          <w:rFonts w:ascii="Futura Lt BT" w:hAnsi="Futura Lt BT"/>
          <w:u w:val="single"/>
        </w:rPr>
        <w:tab/>
      </w:r>
      <w:r>
        <w:rPr>
          <w:rFonts w:ascii="Futura Lt BT" w:hAnsi="Futura Lt BT"/>
          <w:u w:val="single"/>
        </w:rPr>
        <w:tab/>
      </w:r>
      <w:r>
        <w:rPr>
          <w:rFonts w:ascii="Futura Lt BT" w:hAnsi="Futura Lt BT"/>
          <w:u w:val="single"/>
        </w:rPr>
        <w:tab/>
      </w:r>
      <w:r>
        <w:rPr>
          <w:rFonts w:ascii="Futura Lt BT" w:hAnsi="Futura Lt BT"/>
        </w:rPr>
        <w:t>.</w:t>
      </w:r>
    </w:p>
    <w:p w:rsidR="00B02245" w:rsidRDefault="00B02245" w:rsidP="00B02245">
      <w:pPr>
        <w:numPr>
          <w:ilvl w:val="12"/>
          <w:numId w:val="0"/>
        </w:numPr>
        <w:tabs>
          <w:tab w:val="left" w:pos="-720"/>
        </w:tabs>
        <w:suppressAutoHyphens/>
        <w:ind w:right="450"/>
        <w:rPr>
          <w:rFonts w:ascii="Futura Lt BT" w:hAnsi="Futura Lt BT"/>
        </w:rPr>
      </w:pPr>
    </w:p>
    <w:p w:rsidR="00B02245" w:rsidRDefault="00B02245" w:rsidP="00B02245">
      <w:pPr>
        <w:numPr>
          <w:ilvl w:val="12"/>
          <w:numId w:val="0"/>
        </w:numPr>
        <w:tabs>
          <w:tab w:val="left" w:pos="-720"/>
        </w:tabs>
        <w:suppressAutoHyphens/>
        <w:ind w:right="450"/>
        <w:rPr>
          <w:rFonts w:ascii="Futura Lt BT" w:hAnsi="Futura Lt BT"/>
          <w:u w:val="single"/>
        </w:rPr>
      </w:pPr>
      <w:r>
        <w:rPr>
          <w:rFonts w:ascii="Futura Lt BT" w:hAnsi="Futura Lt BT"/>
        </w:rPr>
        <w:t xml:space="preserve">5.  </w:t>
      </w:r>
      <w:r w:rsidRPr="00D403C6">
        <w:rPr>
          <w:rFonts w:ascii="Futura Lt BT" w:hAnsi="Futura Lt BT"/>
        </w:rPr>
        <w:t>Over 432,000 members and adherents in over 2,000 churches in the United States currently call themselves Alliance. </w:t>
      </w:r>
      <w:r>
        <w:rPr>
          <w:rFonts w:ascii="Futura Lt BT" w:hAnsi="Futura Lt BT"/>
        </w:rPr>
        <w:t xml:space="preserve"> To shepherd the large number of group requires organization districts (22) and associations. (10)  Livingstone Alliance Church is part of the: </w:t>
      </w:r>
      <w:r>
        <w:rPr>
          <w:rFonts w:ascii="Futura Lt BT" w:hAnsi="Futura Lt BT"/>
          <w:u w:val="single"/>
        </w:rPr>
        <w:tab/>
      </w:r>
      <w:r>
        <w:rPr>
          <w:rFonts w:ascii="Futura Lt BT" w:hAnsi="Futura Lt BT"/>
          <w:u w:val="single"/>
        </w:rPr>
        <w:tab/>
      </w:r>
      <w:r>
        <w:rPr>
          <w:rFonts w:ascii="Futura Lt BT" w:hAnsi="Futura Lt BT"/>
          <w:u w:val="single"/>
        </w:rPr>
        <w:tab/>
      </w:r>
      <w:r>
        <w:rPr>
          <w:rFonts w:ascii="Futura Lt BT" w:hAnsi="Futura Lt BT"/>
          <w:u w:val="single"/>
        </w:rPr>
        <w:tab/>
      </w:r>
      <w:r>
        <w:rPr>
          <w:rFonts w:ascii="Futura Lt BT" w:hAnsi="Futura Lt BT"/>
          <w:u w:val="single"/>
        </w:rPr>
        <w:tab/>
      </w:r>
      <w:r>
        <w:rPr>
          <w:rFonts w:ascii="Futura Lt BT" w:hAnsi="Futura Lt BT"/>
        </w:rPr>
        <w:t xml:space="preserve"> and </w:t>
      </w:r>
    </w:p>
    <w:p w:rsidR="00B02245" w:rsidRPr="00D403C6" w:rsidRDefault="00B02245" w:rsidP="00B02245">
      <w:pPr>
        <w:numPr>
          <w:ilvl w:val="12"/>
          <w:numId w:val="0"/>
        </w:numPr>
        <w:tabs>
          <w:tab w:val="left" w:pos="-720"/>
        </w:tabs>
        <w:suppressAutoHyphens/>
        <w:ind w:right="450"/>
        <w:rPr>
          <w:rFonts w:ascii="Futura Lt BT" w:hAnsi="Futura Lt BT"/>
        </w:rPr>
      </w:pPr>
      <w:r>
        <w:rPr>
          <w:rFonts w:ascii="Futura Lt BT" w:hAnsi="Futura Lt BT"/>
          <w:u w:val="single"/>
        </w:rPr>
        <w:tab/>
      </w:r>
      <w:r>
        <w:rPr>
          <w:rFonts w:ascii="Futura Lt BT" w:hAnsi="Futura Lt BT"/>
          <w:u w:val="single"/>
        </w:rPr>
        <w:tab/>
      </w:r>
      <w:r>
        <w:rPr>
          <w:rFonts w:ascii="Futura Lt BT" w:hAnsi="Futura Lt BT"/>
          <w:u w:val="single"/>
        </w:rPr>
        <w:tab/>
      </w:r>
      <w:r>
        <w:rPr>
          <w:rFonts w:ascii="Futura Lt BT" w:hAnsi="Futura Lt BT"/>
          <w:u w:val="single"/>
        </w:rPr>
        <w:tab/>
      </w:r>
      <w:r>
        <w:rPr>
          <w:rFonts w:ascii="Futura Lt BT" w:hAnsi="Futura Lt BT"/>
          <w:u w:val="single"/>
        </w:rPr>
        <w:tab/>
      </w:r>
      <w:r>
        <w:rPr>
          <w:rFonts w:ascii="Futura Lt BT" w:hAnsi="Futura Lt BT"/>
        </w:rPr>
        <w:t xml:space="preserve">.  All of which is within the constituted authority from the National office.  </w:t>
      </w:r>
    </w:p>
    <w:p w:rsidR="00B02245" w:rsidRPr="005C61F4" w:rsidRDefault="00B02245" w:rsidP="00B02245">
      <w:pPr>
        <w:numPr>
          <w:ilvl w:val="12"/>
          <w:numId w:val="0"/>
        </w:numPr>
        <w:tabs>
          <w:tab w:val="left" w:pos="-720"/>
        </w:tabs>
        <w:suppressAutoHyphens/>
        <w:ind w:right="450"/>
        <w:jc w:val="both"/>
        <w:rPr>
          <w:rFonts w:ascii="Futura Lt BT" w:hAnsi="Futura Lt BT"/>
        </w:rPr>
      </w:pPr>
    </w:p>
    <w:p w:rsidR="00B02245" w:rsidRPr="007B3B3E" w:rsidRDefault="00B02245" w:rsidP="00B02245">
      <w:pPr>
        <w:pStyle w:val="ListParagraph"/>
        <w:tabs>
          <w:tab w:val="left" w:pos="-720"/>
        </w:tabs>
        <w:suppressAutoHyphens/>
        <w:ind w:left="0" w:right="450"/>
        <w:jc w:val="center"/>
        <w:rPr>
          <w:rFonts w:ascii="Futura Lt BT" w:hAnsi="Futura Lt BT"/>
          <w:b/>
          <w:caps/>
          <w:spacing w:val="-3"/>
          <w:sz w:val="32"/>
        </w:rPr>
      </w:pPr>
      <w:r w:rsidRPr="00771B61">
        <w:rPr>
          <w:rFonts w:ascii="Futura Lt BT" w:hAnsi="Futura Lt BT"/>
          <w:b/>
          <w:spacing w:val="-3"/>
          <w:sz w:val="32"/>
        </w:rPr>
        <w:t>I</w:t>
      </w:r>
      <w:r>
        <w:rPr>
          <w:rFonts w:ascii="Futura Lt BT" w:hAnsi="Futura Lt BT"/>
          <w:b/>
          <w:spacing w:val="-3"/>
          <w:sz w:val="32"/>
        </w:rPr>
        <w:t>I</w:t>
      </w:r>
      <w:r w:rsidRPr="00771B61">
        <w:rPr>
          <w:rFonts w:ascii="Futura Lt BT" w:hAnsi="Futura Lt BT"/>
          <w:b/>
          <w:spacing w:val="-3"/>
          <w:sz w:val="32"/>
        </w:rPr>
        <w:t xml:space="preserve">. </w:t>
      </w:r>
      <w:r w:rsidRPr="00B43A38">
        <w:rPr>
          <w:rFonts w:ascii="Futura Lt BT" w:hAnsi="Futura Lt BT"/>
          <w:b/>
          <w:caps/>
          <w:spacing w:val="-3"/>
          <w:sz w:val="32"/>
          <w:szCs w:val="32"/>
        </w:rPr>
        <w:t>livingstone</w:t>
      </w:r>
      <w:r>
        <w:rPr>
          <w:rFonts w:ascii="Futura Lt BT" w:hAnsi="Futura Lt BT"/>
          <w:b/>
          <w:caps/>
          <w:spacing w:val="-3"/>
          <w:sz w:val="32"/>
        </w:rPr>
        <w:t xml:space="preserve"> Alliance church</w:t>
      </w:r>
    </w:p>
    <w:p w:rsidR="00B02245" w:rsidRPr="00C66E3E" w:rsidRDefault="00B02245" w:rsidP="00B02245">
      <w:pPr>
        <w:pStyle w:val="ListParagraph"/>
        <w:tabs>
          <w:tab w:val="left" w:pos="-720"/>
        </w:tabs>
        <w:suppressAutoHyphens/>
        <w:ind w:left="0" w:right="450"/>
        <w:jc w:val="both"/>
        <w:rPr>
          <w:rFonts w:ascii="Futura Lt BT" w:hAnsi="Futura Lt BT"/>
          <w:spacing w:val="-3"/>
        </w:rPr>
      </w:pP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1. Livingstone Alliance Church was planted when God moved the heart of</w:t>
      </w: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w:t>
      </w:r>
      <w:proofErr w:type="gramStart"/>
      <w:r>
        <w:rPr>
          <w:rFonts w:ascii="Futura Lt BT" w:hAnsi="Futura Lt BT"/>
          <w:spacing w:val="-3"/>
        </w:rPr>
        <w:t>to</w:t>
      </w:r>
      <w:proofErr w:type="gramEnd"/>
      <w:r>
        <w:rPr>
          <w:rFonts w:ascii="Futura Lt BT" w:hAnsi="Futura Lt BT"/>
          <w:spacing w:val="-3"/>
        </w:rPr>
        <w:t xml:space="preserve"> reach the Chinese speaking people in the East San Gabriel Valley area.</w:t>
      </w:r>
    </w:p>
    <w:p w:rsidR="00B02245" w:rsidRDefault="00B02245" w:rsidP="00B02245">
      <w:pPr>
        <w:pStyle w:val="ListParagraph"/>
        <w:tabs>
          <w:tab w:val="left" w:pos="-720"/>
        </w:tabs>
        <w:suppressAutoHyphens/>
        <w:ind w:left="0" w:right="450"/>
        <w:rPr>
          <w:rFonts w:ascii="Futura Lt BT" w:hAnsi="Futura Lt BT"/>
          <w:spacing w:val="-3"/>
        </w:rPr>
      </w:pPr>
    </w:p>
    <w:p w:rsidR="00B02245" w:rsidRPr="00FA3983"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 xml:space="preserve">2.  Livingstone Alliance Church held its first service in </w:t>
      </w:r>
      <w:r>
        <w:rPr>
          <w:rFonts w:ascii="Futura Lt BT" w:hAnsi="Futura Lt BT"/>
          <w:spacing w:val="-3"/>
          <w:u w:val="single"/>
        </w:rPr>
        <w:tab/>
      </w:r>
      <w:r>
        <w:rPr>
          <w:rFonts w:ascii="Futura Lt BT" w:hAnsi="Futura Lt BT"/>
          <w:spacing w:val="-3"/>
          <w:u w:val="single"/>
        </w:rPr>
        <w:tab/>
      </w:r>
      <w:r>
        <w:rPr>
          <w:rFonts w:ascii="Futura Lt BT" w:hAnsi="Futura Lt BT"/>
          <w:spacing w:val="-3"/>
        </w:rPr>
        <w:t>.</w:t>
      </w:r>
    </w:p>
    <w:p w:rsidR="00B02245" w:rsidRDefault="00B02245" w:rsidP="00B02245">
      <w:pPr>
        <w:pStyle w:val="ListParagraph"/>
        <w:tabs>
          <w:tab w:val="left" w:pos="-720"/>
        </w:tabs>
        <w:suppressAutoHyphens/>
        <w:ind w:left="0" w:right="450"/>
        <w:rPr>
          <w:rFonts w:ascii="Futura Lt BT" w:hAnsi="Futura Lt BT"/>
          <w:spacing w:val="-3"/>
        </w:rPr>
      </w:pP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 xml:space="preserve">3.  The sending church to plant Livingstone Alliance Church was </w:t>
      </w: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u w:val="single"/>
        </w:rPr>
        <w:tab/>
      </w:r>
      <w:r>
        <w:rPr>
          <w:rFonts w:ascii="Futura Lt BT" w:hAnsi="Futura Lt BT"/>
          <w:spacing w:val="-3"/>
        </w:rPr>
        <w:t xml:space="preserve">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w:t>
      </w:r>
      <w:proofErr w:type="gramStart"/>
      <w:r>
        <w:rPr>
          <w:rFonts w:ascii="Futura Lt BT" w:hAnsi="Futura Lt BT"/>
          <w:spacing w:val="-3"/>
        </w:rPr>
        <w:t>Alliance Church.</w:t>
      </w:r>
      <w:proofErr w:type="gramEnd"/>
      <w:r>
        <w:rPr>
          <w:rFonts w:ascii="Futura Lt BT" w:hAnsi="Futura Lt BT"/>
          <w:spacing w:val="-3"/>
        </w:rPr>
        <w:t xml:space="preserve">  </w:t>
      </w:r>
    </w:p>
    <w:p w:rsidR="00B02245" w:rsidRDefault="00B02245" w:rsidP="00B02245">
      <w:pPr>
        <w:pStyle w:val="ListParagraph"/>
        <w:tabs>
          <w:tab w:val="left" w:pos="-720"/>
        </w:tabs>
        <w:suppressAutoHyphens/>
        <w:ind w:left="0" w:right="450"/>
        <w:rPr>
          <w:rFonts w:ascii="Futura Lt BT" w:hAnsi="Futura Lt BT"/>
          <w:spacing w:val="-3"/>
        </w:rPr>
      </w:pP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 xml:space="preserve">4.  The ruling or governing board at Livingstone Alliance Church is the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board, of which the Senior Pastor is the chairman.</w:t>
      </w:r>
    </w:p>
    <w:p w:rsidR="00B02245" w:rsidRDefault="00B02245" w:rsidP="00B02245">
      <w:pPr>
        <w:pStyle w:val="ListParagraph"/>
        <w:tabs>
          <w:tab w:val="left" w:pos="-720"/>
        </w:tabs>
        <w:suppressAutoHyphens/>
        <w:ind w:left="0" w:right="450"/>
        <w:rPr>
          <w:rFonts w:ascii="Futura Lt BT" w:hAnsi="Futura Lt BT"/>
          <w:spacing w:val="-3"/>
        </w:rPr>
      </w:pPr>
    </w:p>
    <w:p w:rsidR="00B02245" w:rsidRDefault="00B02245" w:rsidP="00B02245">
      <w:pPr>
        <w:pStyle w:val="ListParagraph"/>
        <w:tabs>
          <w:tab w:val="left" w:pos="-720"/>
        </w:tabs>
        <w:suppressAutoHyphens/>
        <w:ind w:left="0" w:right="450"/>
        <w:rPr>
          <w:rFonts w:ascii="Futura Lt BT" w:hAnsi="Futura Lt BT"/>
          <w:spacing w:val="-3"/>
          <w:u w:val="single"/>
        </w:rPr>
      </w:pPr>
      <w:r>
        <w:rPr>
          <w:rFonts w:ascii="Futura Lt BT" w:hAnsi="Futura Lt BT"/>
          <w:spacing w:val="-3"/>
        </w:rPr>
        <w:t>5.  Deacons are nominated by two ways:  (1</w:t>
      </w:r>
      <w:proofErr w:type="gramStart"/>
      <w:r>
        <w:rPr>
          <w:rFonts w:ascii="Futura Lt BT" w:hAnsi="Futura Lt BT"/>
          <w:spacing w:val="-3"/>
        </w:rPr>
        <w:t>)  from</w:t>
      </w:r>
      <w:proofErr w:type="gramEnd"/>
      <w:r>
        <w:rPr>
          <w:rFonts w:ascii="Futura Lt BT" w:hAnsi="Futura Lt BT"/>
          <w:spacing w:val="-3"/>
        </w:rPr>
        <w:t xml:space="preserve"> a nomination committee of two active members and two governing board members or (2) by a written submission signed by at least three voting members.  To be nominated, a member needs to be active for a minimum of </w:t>
      </w:r>
      <w:r>
        <w:rPr>
          <w:rFonts w:ascii="Futura Lt BT" w:hAnsi="Futura Lt BT"/>
          <w:spacing w:val="-3"/>
          <w:u w:val="single"/>
        </w:rPr>
        <w:tab/>
      </w:r>
      <w:r>
        <w:rPr>
          <w:rFonts w:ascii="Futura Lt BT" w:hAnsi="Futura Lt BT"/>
          <w:spacing w:val="-3"/>
        </w:rPr>
        <w:t xml:space="preserve"> year and at least </w:t>
      </w:r>
    </w:p>
    <w:p w:rsidR="00B02245" w:rsidRPr="00E92CED"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u w:val="single"/>
        </w:rPr>
        <w:tab/>
      </w:r>
      <w:proofErr w:type="gramStart"/>
      <w:r>
        <w:rPr>
          <w:rFonts w:ascii="Futura Lt BT" w:hAnsi="Futura Lt BT"/>
          <w:spacing w:val="-3"/>
        </w:rPr>
        <w:t>years</w:t>
      </w:r>
      <w:proofErr w:type="gramEnd"/>
      <w:r>
        <w:rPr>
          <w:rFonts w:ascii="Futura Lt BT" w:hAnsi="Futura Lt BT"/>
          <w:spacing w:val="-3"/>
        </w:rPr>
        <w:t xml:space="preserve"> of age.</w:t>
      </w:r>
    </w:p>
    <w:p w:rsidR="00B02245" w:rsidRPr="002E0A01" w:rsidRDefault="00B02245" w:rsidP="00B02245">
      <w:pPr>
        <w:pStyle w:val="ListParagraph"/>
        <w:tabs>
          <w:tab w:val="left" w:pos="-720"/>
        </w:tabs>
        <w:suppressAutoHyphens/>
        <w:ind w:left="0" w:right="450"/>
        <w:jc w:val="both"/>
        <w:rPr>
          <w:rFonts w:ascii="Futura Lt BT" w:hAnsi="Futura Lt BT"/>
          <w:spacing w:val="-3"/>
        </w:rPr>
      </w:pPr>
    </w:p>
    <w:p w:rsidR="00B02245" w:rsidRPr="00771B61" w:rsidRDefault="00B02245" w:rsidP="00B02245">
      <w:pPr>
        <w:pStyle w:val="ListParagraph"/>
        <w:tabs>
          <w:tab w:val="left" w:pos="-720"/>
        </w:tabs>
        <w:suppressAutoHyphens/>
        <w:ind w:left="0" w:right="450"/>
        <w:jc w:val="center"/>
        <w:rPr>
          <w:rFonts w:ascii="Futura Lt BT" w:hAnsi="Futura Lt BT"/>
          <w:b/>
          <w:spacing w:val="-3"/>
          <w:sz w:val="32"/>
        </w:rPr>
      </w:pPr>
      <w:r w:rsidRPr="00771B61">
        <w:rPr>
          <w:rFonts w:ascii="Futura Lt BT" w:hAnsi="Futura Lt BT"/>
          <w:b/>
          <w:spacing w:val="-3"/>
          <w:sz w:val="32"/>
        </w:rPr>
        <w:t>I</w:t>
      </w:r>
      <w:r>
        <w:rPr>
          <w:rFonts w:ascii="Futura Lt BT" w:hAnsi="Futura Lt BT"/>
          <w:b/>
          <w:spacing w:val="-3"/>
          <w:sz w:val="32"/>
        </w:rPr>
        <w:t>II</w:t>
      </w:r>
      <w:r w:rsidRPr="00771B61">
        <w:rPr>
          <w:rFonts w:ascii="Futura Lt BT" w:hAnsi="Futura Lt BT"/>
          <w:b/>
          <w:spacing w:val="-3"/>
          <w:sz w:val="32"/>
        </w:rPr>
        <w:t xml:space="preserve">. </w:t>
      </w:r>
      <w:r>
        <w:rPr>
          <w:rFonts w:ascii="Futura Lt BT" w:hAnsi="Futura Lt BT"/>
          <w:b/>
          <w:spacing w:val="-3"/>
          <w:sz w:val="32"/>
        </w:rPr>
        <w:t>THE ROLE OF THE LOCAL CHURCH</w:t>
      </w:r>
    </w:p>
    <w:p w:rsidR="00B02245" w:rsidRDefault="00B02245" w:rsidP="00B02245">
      <w:pPr>
        <w:pStyle w:val="ListParagraph"/>
        <w:tabs>
          <w:tab w:val="left" w:pos="-720"/>
        </w:tabs>
        <w:suppressAutoHyphens/>
        <w:ind w:left="360" w:right="450"/>
        <w:jc w:val="both"/>
        <w:rPr>
          <w:rFonts w:ascii="Futura Lt BT" w:hAnsi="Futura Lt BT"/>
          <w:spacing w:val="-3"/>
        </w:rPr>
      </w:pP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1.  According to the word used in the original language for church (</w:t>
      </w:r>
      <w:r w:rsidRPr="00CC0860">
        <w:rPr>
          <w:rFonts w:ascii="Gentium" w:hAnsi="Gentium"/>
          <w:lang w:val="el-GR"/>
        </w:rPr>
        <w:t>ἐκκλησία</w:t>
      </w:r>
      <w:r>
        <w:rPr>
          <w:rFonts w:ascii="Gentium" w:hAnsi="Gentium"/>
        </w:rPr>
        <w:t xml:space="preserve"> </w:t>
      </w:r>
      <w:r w:rsidRPr="00CC0860">
        <w:rPr>
          <w:rFonts w:ascii="Gentium" w:hAnsi="Gentium"/>
          <w:i/>
        </w:rPr>
        <w:t>ecclesia</w:t>
      </w:r>
      <w:r>
        <w:rPr>
          <w:rFonts w:ascii="Futura Lt BT" w:hAnsi="Futura Lt BT"/>
          <w:spacing w:val="-3"/>
        </w:rPr>
        <w:t xml:space="preserve">), the church is an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of God's people.  </w:t>
      </w:r>
    </w:p>
    <w:p w:rsidR="00B02245" w:rsidRDefault="00B02245" w:rsidP="00B02245">
      <w:pPr>
        <w:pStyle w:val="ListParagraph"/>
        <w:tabs>
          <w:tab w:val="left" w:pos="-720"/>
        </w:tabs>
        <w:suppressAutoHyphens/>
        <w:ind w:left="0" w:right="450"/>
        <w:rPr>
          <w:rFonts w:ascii="Futura Lt BT" w:hAnsi="Futura Lt BT"/>
          <w:spacing w:val="-3"/>
        </w:rPr>
      </w:pP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 xml:space="preserve">2.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w:t>
      </w:r>
      <w:proofErr w:type="gramStart"/>
      <w:r>
        <w:rPr>
          <w:rFonts w:ascii="Futura Lt BT" w:hAnsi="Futura Lt BT"/>
          <w:spacing w:val="-3"/>
        </w:rPr>
        <w:t>is</w:t>
      </w:r>
      <w:proofErr w:type="gramEnd"/>
      <w:r>
        <w:rPr>
          <w:rFonts w:ascii="Futura Lt BT" w:hAnsi="Futura Lt BT"/>
          <w:spacing w:val="-3"/>
        </w:rPr>
        <w:t xml:space="preserve"> the head of the church.</w:t>
      </w:r>
    </w:p>
    <w:p w:rsidR="00B02245" w:rsidRPr="00653387" w:rsidRDefault="00B02245" w:rsidP="00B02245">
      <w:pPr>
        <w:pStyle w:val="ListParagraph"/>
        <w:tabs>
          <w:tab w:val="left" w:pos="-720"/>
        </w:tabs>
        <w:suppressAutoHyphens/>
        <w:ind w:left="0" w:right="450"/>
        <w:rPr>
          <w:rFonts w:ascii="Futura Lt BT" w:hAnsi="Futura Lt BT"/>
          <w:i/>
          <w:spacing w:val="-3"/>
        </w:rPr>
      </w:pPr>
      <w:r w:rsidRPr="00653387">
        <w:rPr>
          <w:rFonts w:ascii="Futura Lt BT" w:hAnsi="Futura Lt BT"/>
          <w:i/>
          <w:spacing w:val="-3"/>
        </w:rPr>
        <w:t xml:space="preserve">And he put all things under his feet and gave him as head over all things to the church, which is his body, the fullness of him who fills all in all. </w:t>
      </w:r>
    </w:p>
    <w:p w:rsidR="00B02245" w:rsidRPr="00653387" w:rsidRDefault="00B02245" w:rsidP="00B02245">
      <w:pPr>
        <w:pStyle w:val="ListParagraph"/>
        <w:tabs>
          <w:tab w:val="left" w:pos="-720"/>
        </w:tabs>
        <w:suppressAutoHyphens/>
        <w:ind w:left="0" w:right="450"/>
        <w:rPr>
          <w:rFonts w:ascii="Futura Lt BT" w:hAnsi="Futura Lt BT"/>
          <w:i/>
          <w:spacing w:val="-3"/>
        </w:rPr>
      </w:pPr>
      <w:r w:rsidRPr="00653387">
        <w:rPr>
          <w:rFonts w:ascii="Futura Lt BT" w:hAnsi="Futura Lt BT"/>
          <w:i/>
          <w:spacing w:val="-3"/>
        </w:rPr>
        <w:t>Ephesians 1:22-23</w:t>
      </w:r>
    </w:p>
    <w:p w:rsidR="00B02245" w:rsidRDefault="00B02245" w:rsidP="00B02245">
      <w:pPr>
        <w:pStyle w:val="ListParagraph"/>
        <w:tabs>
          <w:tab w:val="left" w:pos="-720"/>
        </w:tabs>
        <w:suppressAutoHyphens/>
        <w:ind w:left="0" w:right="450"/>
        <w:rPr>
          <w:rFonts w:ascii="Futura Lt BT" w:hAnsi="Futura Lt BT"/>
          <w:spacing w:val="-3"/>
        </w:rPr>
      </w:pPr>
    </w:p>
    <w:p w:rsidR="00B02245" w:rsidRPr="0049554D" w:rsidRDefault="00B02245" w:rsidP="00B02245">
      <w:pPr>
        <w:pStyle w:val="ListParagraph"/>
        <w:tabs>
          <w:tab w:val="left" w:pos="-720"/>
        </w:tabs>
        <w:suppressAutoHyphens/>
        <w:ind w:left="0" w:right="450"/>
        <w:rPr>
          <w:rFonts w:ascii="Futura Lt BT" w:hAnsi="Futura Lt BT"/>
          <w:i/>
          <w:spacing w:val="-3"/>
        </w:rPr>
      </w:pPr>
      <w:r>
        <w:rPr>
          <w:rFonts w:ascii="Futura Lt BT" w:hAnsi="Futura Lt BT"/>
          <w:spacing w:val="-3"/>
        </w:rPr>
        <w:t>3.  The early believers devoted themselves to four elements:</w:t>
      </w:r>
    </w:p>
    <w:p w:rsidR="00B02245" w:rsidRPr="00653387" w:rsidRDefault="00B02245" w:rsidP="00B02245">
      <w:pPr>
        <w:pStyle w:val="ListParagraph"/>
        <w:tabs>
          <w:tab w:val="left" w:pos="-720"/>
        </w:tabs>
        <w:suppressAutoHyphens/>
        <w:ind w:left="0" w:right="450"/>
        <w:rPr>
          <w:rFonts w:ascii="Futura Lt BT" w:hAnsi="Futura Lt BT"/>
          <w:i/>
          <w:spacing w:val="-3"/>
        </w:rPr>
      </w:pPr>
      <w:r w:rsidRPr="00653387">
        <w:rPr>
          <w:rFonts w:ascii="Futura Lt BT" w:hAnsi="Futura Lt BT"/>
          <w:i/>
          <w:spacing w:val="-3"/>
        </w:rPr>
        <w:t xml:space="preserve">And they devoted themselves to the apostles' </w:t>
      </w:r>
      <w:r>
        <w:rPr>
          <w:rFonts w:ascii="Futura Lt BT" w:hAnsi="Futura Lt BT"/>
          <w:i/>
          <w:spacing w:val="-3"/>
          <w:u w:val="single"/>
        </w:rPr>
        <w:tab/>
      </w:r>
      <w:r>
        <w:rPr>
          <w:rFonts w:ascii="Futura Lt BT" w:hAnsi="Futura Lt BT"/>
          <w:i/>
          <w:spacing w:val="-3"/>
          <w:u w:val="single"/>
        </w:rPr>
        <w:tab/>
      </w:r>
      <w:r w:rsidRPr="00653387">
        <w:rPr>
          <w:rFonts w:ascii="Futura Lt BT" w:hAnsi="Futura Lt BT"/>
          <w:i/>
          <w:spacing w:val="-3"/>
        </w:rPr>
        <w:t xml:space="preserve"> and the </w:t>
      </w:r>
      <w:r>
        <w:rPr>
          <w:rFonts w:ascii="Futura Lt BT" w:hAnsi="Futura Lt BT"/>
          <w:i/>
          <w:spacing w:val="-3"/>
          <w:u w:val="single"/>
        </w:rPr>
        <w:tab/>
      </w:r>
      <w:r>
        <w:rPr>
          <w:rFonts w:ascii="Futura Lt BT" w:hAnsi="Futura Lt BT"/>
          <w:i/>
          <w:spacing w:val="-3"/>
          <w:u w:val="single"/>
        </w:rPr>
        <w:tab/>
      </w:r>
      <w:r w:rsidRPr="00653387">
        <w:rPr>
          <w:rFonts w:ascii="Futura Lt BT" w:hAnsi="Futura Lt BT"/>
          <w:i/>
          <w:spacing w:val="-3"/>
        </w:rPr>
        <w:t xml:space="preserve">, to the breaking of </w:t>
      </w:r>
      <w:r>
        <w:rPr>
          <w:rFonts w:ascii="Futura Lt BT" w:hAnsi="Futura Lt BT"/>
          <w:i/>
          <w:spacing w:val="-3"/>
          <w:u w:val="single"/>
        </w:rPr>
        <w:tab/>
      </w:r>
      <w:r>
        <w:rPr>
          <w:rFonts w:ascii="Futura Lt BT" w:hAnsi="Futura Lt BT"/>
          <w:i/>
          <w:spacing w:val="-3"/>
          <w:u w:val="single"/>
        </w:rPr>
        <w:tab/>
      </w:r>
      <w:r>
        <w:rPr>
          <w:rFonts w:ascii="Futura Lt BT" w:hAnsi="Futura Lt BT"/>
          <w:i/>
          <w:spacing w:val="-3"/>
          <w:u w:val="single"/>
        </w:rPr>
        <w:tab/>
      </w:r>
      <w:r w:rsidRPr="00653387">
        <w:rPr>
          <w:rFonts w:ascii="Futura Lt BT" w:hAnsi="Futura Lt BT"/>
          <w:i/>
          <w:spacing w:val="-3"/>
        </w:rPr>
        <w:t xml:space="preserve"> and the </w:t>
      </w:r>
      <w:r>
        <w:rPr>
          <w:rFonts w:ascii="Futura Lt BT" w:hAnsi="Futura Lt BT"/>
          <w:i/>
          <w:spacing w:val="-3"/>
          <w:u w:val="single"/>
        </w:rPr>
        <w:tab/>
      </w:r>
      <w:r>
        <w:rPr>
          <w:rFonts w:ascii="Futura Lt BT" w:hAnsi="Futura Lt BT"/>
          <w:i/>
          <w:spacing w:val="-3"/>
          <w:u w:val="single"/>
        </w:rPr>
        <w:tab/>
      </w:r>
      <w:r w:rsidRPr="00653387">
        <w:rPr>
          <w:rFonts w:ascii="Futura Lt BT" w:hAnsi="Futura Lt BT"/>
          <w:i/>
          <w:spacing w:val="-3"/>
        </w:rPr>
        <w:t>.  Acts 2:42</w:t>
      </w:r>
    </w:p>
    <w:p w:rsidR="00B02245" w:rsidRDefault="00B02245" w:rsidP="00B02245">
      <w:pPr>
        <w:pStyle w:val="ListParagraph"/>
        <w:tabs>
          <w:tab w:val="left" w:pos="-720"/>
        </w:tabs>
        <w:suppressAutoHyphens/>
        <w:ind w:left="0" w:right="450"/>
        <w:rPr>
          <w:rFonts w:ascii="Futura Lt BT" w:hAnsi="Futura Lt BT"/>
          <w:spacing w:val="-3"/>
        </w:rPr>
      </w:pPr>
    </w:p>
    <w:p w:rsidR="0050678D" w:rsidRDefault="0050678D" w:rsidP="00B02245">
      <w:pPr>
        <w:pStyle w:val="ListParagraph"/>
        <w:tabs>
          <w:tab w:val="left" w:pos="-720"/>
        </w:tabs>
        <w:suppressAutoHyphens/>
        <w:ind w:left="0" w:right="450"/>
        <w:rPr>
          <w:rFonts w:ascii="Futura Lt BT" w:hAnsi="Futura Lt BT"/>
          <w:spacing w:val="-3"/>
        </w:rPr>
      </w:pPr>
    </w:p>
    <w:p w:rsidR="0050678D" w:rsidRDefault="0050678D" w:rsidP="00B02245">
      <w:pPr>
        <w:pStyle w:val="ListParagraph"/>
        <w:tabs>
          <w:tab w:val="left" w:pos="-720"/>
        </w:tabs>
        <w:suppressAutoHyphens/>
        <w:ind w:left="0" w:right="450"/>
        <w:rPr>
          <w:rFonts w:ascii="Futura Lt BT" w:hAnsi="Futura Lt BT"/>
          <w:spacing w:val="-3"/>
        </w:rPr>
      </w:pPr>
    </w:p>
    <w:p w:rsidR="0050678D" w:rsidRDefault="0050678D" w:rsidP="00B02245">
      <w:pPr>
        <w:pStyle w:val="ListParagraph"/>
        <w:tabs>
          <w:tab w:val="left" w:pos="-720"/>
        </w:tabs>
        <w:suppressAutoHyphens/>
        <w:ind w:left="0" w:right="450"/>
        <w:rPr>
          <w:rFonts w:ascii="Futura Lt BT" w:hAnsi="Futura Lt BT"/>
          <w:spacing w:val="-3"/>
        </w:rPr>
      </w:pPr>
    </w:p>
    <w:p w:rsidR="0050678D" w:rsidRPr="00E22DB6" w:rsidRDefault="0050678D" w:rsidP="00B02245">
      <w:pPr>
        <w:pStyle w:val="ListParagraph"/>
        <w:tabs>
          <w:tab w:val="left" w:pos="-720"/>
        </w:tabs>
        <w:suppressAutoHyphens/>
        <w:ind w:left="0" w:right="450"/>
        <w:rPr>
          <w:rFonts w:ascii="Futura Lt BT" w:hAnsi="Futura Lt BT"/>
          <w:spacing w:val="-3"/>
        </w:rPr>
      </w:pP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4. Members of the local church commit to:</w:t>
      </w:r>
      <w:r>
        <w:rPr>
          <w:rStyle w:val="FootnoteReference"/>
          <w:rFonts w:ascii="Futura Lt BT" w:hAnsi="Futura Lt BT"/>
          <w:spacing w:val="-3"/>
        </w:rPr>
        <w:footnoteReference w:id="3"/>
      </w: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 xml:space="preserve">a. Faithfully attend </w:t>
      </w:r>
      <w:r>
        <w:rPr>
          <w:rFonts w:ascii="Futura Lt BT" w:hAnsi="Futura Lt BT"/>
          <w:spacing w:val="-3"/>
          <w:u w:val="single"/>
        </w:rPr>
        <w:tab/>
      </w:r>
      <w:r>
        <w:rPr>
          <w:rFonts w:ascii="Futura Lt BT" w:hAnsi="Futura Lt BT"/>
          <w:spacing w:val="-3"/>
          <w:u w:val="single"/>
        </w:rPr>
        <w:tab/>
      </w:r>
      <w:r>
        <w:rPr>
          <w:rFonts w:ascii="Futura Lt BT" w:hAnsi="Futura Lt BT"/>
          <w:spacing w:val="-3"/>
        </w:rPr>
        <w:t>.</w:t>
      </w: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lastRenderedPageBreak/>
        <w:t xml:space="preserve">b. </w:t>
      </w:r>
      <w:r w:rsidR="00921A81">
        <w:rPr>
          <w:rFonts w:ascii="Futura Lt BT" w:hAnsi="Futura Lt BT"/>
          <w:spacing w:val="-3"/>
        </w:rPr>
        <w:t>Give regularly through tithes and offering.</w:t>
      </w:r>
    </w:p>
    <w:p w:rsidR="00B02245" w:rsidRDefault="00B02245" w:rsidP="00B02245">
      <w:pPr>
        <w:pStyle w:val="ListParagraph"/>
        <w:tabs>
          <w:tab w:val="left" w:pos="-720"/>
        </w:tabs>
        <w:suppressAutoHyphens/>
        <w:ind w:left="0" w:right="450"/>
        <w:rPr>
          <w:rFonts w:ascii="Futura Lt BT" w:hAnsi="Futura Lt BT"/>
          <w:spacing w:val="-3"/>
        </w:rPr>
      </w:pPr>
      <w:proofErr w:type="gramStart"/>
      <w:r>
        <w:rPr>
          <w:rFonts w:ascii="Futura Lt BT" w:hAnsi="Futura Lt BT"/>
          <w:spacing w:val="-3"/>
        </w:rPr>
        <w:t>c</w:t>
      </w:r>
      <w:proofErr w:type="gramEnd"/>
      <w:r>
        <w:rPr>
          <w:rFonts w:ascii="Futura Lt BT" w:hAnsi="Futura Lt BT"/>
          <w:spacing w:val="-3"/>
        </w:rPr>
        <w:t xml:space="preserve">.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with the spiritual gifts God has entrusted to the member.</w:t>
      </w: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 xml:space="preserve">d. Fellowship through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or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w:t>
      </w: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 xml:space="preserve">e. Have </w:t>
      </w:r>
      <w:r>
        <w:rPr>
          <w:rFonts w:ascii="Futura Lt BT" w:hAnsi="Futura Lt BT"/>
          <w:spacing w:val="-3"/>
          <w:u w:val="single"/>
        </w:rPr>
        <w:tab/>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times with God to deepen his or her spiritual life.  </w:t>
      </w:r>
    </w:p>
    <w:p w:rsidR="00B02245" w:rsidRDefault="00B02245" w:rsidP="00B02245">
      <w:pPr>
        <w:pStyle w:val="ListParagraph"/>
        <w:tabs>
          <w:tab w:val="left" w:pos="-720"/>
        </w:tabs>
        <w:suppressAutoHyphens/>
        <w:ind w:left="0" w:right="450"/>
        <w:jc w:val="both"/>
        <w:rPr>
          <w:rFonts w:ascii="Futura Lt BT" w:hAnsi="Futura Lt BT"/>
          <w:spacing w:val="-3"/>
        </w:rPr>
      </w:pPr>
    </w:p>
    <w:p w:rsidR="00B02245" w:rsidRPr="00771B61" w:rsidRDefault="00B02245" w:rsidP="00B02245">
      <w:pPr>
        <w:numPr>
          <w:ilvl w:val="12"/>
          <w:numId w:val="0"/>
        </w:numPr>
        <w:tabs>
          <w:tab w:val="left" w:pos="-720"/>
        </w:tabs>
        <w:suppressAutoHyphens/>
        <w:ind w:right="450"/>
        <w:jc w:val="both"/>
        <w:rPr>
          <w:rFonts w:ascii="Futura Lt BT" w:hAnsi="Futura Lt BT"/>
          <w:spacing w:val="-3"/>
        </w:rPr>
      </w:pPr>
    </w:p>
    <w:p w:rsidR="00B02245" w:rsidRPr="00653387" w:rsidRDefault="00B02245" w:rsidP="00B02245">
      <w:pPr>
        <w:numPr>
          <w:ilvl w:val="12"/>
          <w:numId w:val="0"/>
        </w:numPr>
        <w:pBdr>
          <w:top w:val="single" w:sz="18" w:space="1" w:color="auto"/>
          <w:left w:val="single" w:sz="18" w:space="1" w:color="auto"/>
          <w:bottom w:val="single" w:sz="18" w:space="1" w:color="auto"/>
          <w:right w:val="single" w:sz="18" w:space="1" w:color="auto"/>
        </w:pBdr>
        <w:shd w:val="pct20" w:color="auto" w:fill="auto"/>
        <w:tabs>
          <w:tab w:val="left" w:pos="-720"/>
        </w:tabs>
        <w:suppressAutoHyphens/>
        <w:ind w:right="450"/>
        <w:jc w:val="center"/>
        <w:rPr>
          <w:rFonts w:ascii="Futura Lt BT" w:hAnsi="Futura Lt BT"/>
          <w:b/>
          <w:spacing w:val="-3"/>
        </w:rPr>
      </w:pPr>
      <w:r w:rsidRPr="00653387">
        <w:rPr>
          <w:rFonts w:ascii="Futura Lt BT" w:hAnsi="Futura Lt BT"/>
          <w:b/>
          <w:spacing w:val="-3"/>
        </w:rPr>
        <w:t>Members who are not active in his or her commitment for a period of six months will be moved to 'associate' members and have no voting privilege</w:t>
      </w:r>
    </w:p>
    <w:p w:rsidR="00B02245" w:rsidRDefault="00B02245" w:rsidP="00B02245">
      <w:pPr>
        <w:pStyle w:val="ListParagraph"/>
        <w:tabs>
          <w:tab w:val="left" w:pos="-720"/>
        </w:tabs>
        <w:suppressAutoHyphens/>
        <w:ind w:left="0" w:right="450"/>
        <w:jc w:val="both"/>
        <w:rPr>
          <w:rFonts w:ascii="Futura Lt BT" w:hAnsi="Futura Lt BT"/>
          <w:spacing w:val="-3"/>
        </w:rPr>
      </w:pP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 xml:space="preserve">5.  Membership is available to baptismal candidates but voting is not permitted until the age of </w:t>
      </w:r>
      <w:r>
        <w:rPr>
          <w:rFonts w:ascii="Futura Lt BT" w:hAnsi="Futura Lt BT"/>
          <w:spacing w:val="-3"/>
          <w:u w:val="single"/>
        </w:rPr>
        <w:tab/>
      </w:r>
      <w:r>
        <w:rPr>
          <w:rFonts w:ascii="Futura Lt BT" w:hAnsi="Futura Lt BT"/>
          <w:spacing w:val="-3"/>
          <w:u w:val="single"/>
        </w:rPr>
        <w:tab/>
      </w:r>
      <w:r>
        <w:rPr>
          <w:rFonts w:ascii="Futura Lt BT" w:hAnsi="Futura Lt BT"/>
          <w:spacing w:val="-3"/>
        </w:rPr>
        <w:t>. (</w:t>
      </w:r>
      <w:proofErr w:type="gramStart"/>
      <w:r>
        <w:rPr>
          <w:rFonts w:ascii="Futura Lt BT" w:hAnsi="Futura Lt BT"/>
          <w:spacing w:val="-3"/>
        </w:rPr>
        <w:t>due</w:t>
      </w:r>
      <w:proofErr w:type="gramEnd"/>
      <w:r>
        <w:rPr>
          <w:rFonts w:ascii="Futura Lt BT" w:hAnsi="Futura Lt BT"/>
          <w:spacing w:val="-3"/>
        </w:rPr>
        <w:t xml:space="preserve"> to California state laws)</w:t>
      </w:r>
    </w:p>
    <w:p w:rsidR="00B02245" w:rsidRDefault="00B02245" w:rsidP="00B02245">
      <w:pPr>
        <w:pStyle w:val="ListParagraph"/>
        <w:tabs>
          <w:tab w:val="left" w:pos="-720"/>
        </w:tabs>
        <w:suppressAutoHyphens/>
        <w:ind w:left="0" w:right="450"/>
        <w:rPr>
          <w:rFonts w:ascii="Futura Lt BT" w:hAnsi="Futura Lt BT"/>
          <w:spacing w:val="-3"/>
        </w:rPr>
      </w:pP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 xml:space="preserve">6.  Church officer elections are held in </w:t>
      </w:r>
      <w:r>
        <w:rPr>
          <w:rFonts w:ascii="Futura Lt BT" w:hAnsi="Futura Lt BT"/>
          <w:spacing w:val="-3"/>
          <w:u w:val="single"/>
        </w:rPr>
        <w:tab/>
      </w:r>
      <w:r>
        <w:rPr>
          <w:rFonts w:ascii="Futura Lt BT" w:hAnsi="Futura Lt BT"/>
          <w:spacing w:val="-3"/>
          <w:u w:val="single"/>
        </w:rPr>
        <w:tab/>
      </w:r>
      <w:r>
        <w:rPr>
          <w:rFonts w:ascii="Futura Lt BT" w:hAnsi="Futura Lt BT"/>
          <w:spacing w:val="-3"/>
        </w:rPr>
        <w:t xml:space="preserve"> (new deacons and/or elders) while the church business meeting is held in </w:t>
      </w:r>
      <w:r>
        <w:rPr>
          <w:rFonts w:ascii="Futura Lt BT" w:hAnsi="Futura Lt BT"/>
          <w:spacing w:val="-3"/>
          <w:u w:val="single"/>
        </w:rPr>
        <w:tab/>
      </w:r>
      <w:r>
        <w:rPr>
          <w:rFonts w:ascii="Futura Lt BT" w:hAnsi="Futura Lt BT"/>
          <w:spacing w:val="-3"/>
          <w:u w:val="single"/>
        </w:rPr>
        <w:tab/>
      </w:r>
      <w:r>
        <w:rPr>
          <w:rFonts w:ascii="Futura Lt BT" w:hAnsi="Futura Lt BT"/>
          <w:spacing w:val="-3"/>
        </w:rPr>
        <w:t>. (</w:t>
      </w:r>
      <w:proofErr w:type="gramStart"/>
      <w:r>
        <w:rPr>
          <w:rFonts w:ascii="Futura Lt BT" w:hAnsi="Futura Lt BT"/>
          <w:spacing w:val="-3"/>
        </w:rPr>
        <w:t>budget</w:t>
      </w:r>
      <w:proofErr w:type="gramEnd"/>
      <w:r>
        <w:rPr>
          <w:rFonts w:ascii="Futura Lt BT" w:hAnsi="Futura Lt BT"/>
          <w:spacing w:val="-3"/>
        </w:rPr>
        <w:t xml:space="preserve"> and administration)</w:t>
      </w:r>
    </w:p>
    <w:p w:rsidR="00B02245" w:rsidRDefault="00B02245" w:rsidP="00B02245">
      <w:pPr>
        <w:pStyle w:val="ListParagraph"/>
        <w:tabs>
          <w:tab w:val="left" w:pos="-720"/>
        </w:tabs>
        <w:suppressAutoHyphens/>
        <w:ind w:left="0" w:right="450"/>
        <w:rPr>
          <w:rFonts w:ascii="Futura Lt BT" w:hAnsi="Futura Lt BT"/>
          <w:spacing w:val="-3"/>
        </w:rPr>
      </w:pPr>
    </w:p>
    <w:p w:rsidR="00B02245" w:rsidRDefault="00B02245" w:rsidP="00B02245">
      <w:pPr>
        <w:pStyle w:val="ListParagraph"/>
        <w:tabs>
          <w:tab w:val="left" w:pos="-720"/>
        </w:tabs>
        <w:suppressAutoHyphens/>
        <w:ind w:left="0" w:right="450"/>
        <w:rPr>
          <w:rFonts w:ascii="Futura Lt BT" w:hAnsi="Futura Lt BT"/>
          <w:spacing w:val="-3"/>
        </w:rPr>
      </w:pPr>
      <w:r>
        <w:rPr>
          <w:rFonts w:ascii="Futura Lt BT" w:hAnsi="Futura Lt BT"/>
          <w:spacing w:val="-3"/>
        </w:rPr>
        <w:t xml:space="preserve">Active members will be notified two-weeks in advance before each meeting. </w:t>
      </w:r>
    </w:p>
    <w:p w:rsidR="00B02245" w:rsidRPr="00B02245" w:rsidRDefault="00B02245" w:rsidP="00B02245">
      <w:pPr>
        <w:pStyle w:val="ListParagraph"/>
        <w:tabs>
          <w:tab w:val="left" w:pos="-720"/>
        </w:tabs>
        <w:suppressAutoHyphens/>
        <w:ind w:left="0" w:right="450"/>
        <w:rPr>
          <w:rFonts w:ascii="Futura Lt BT" w:hAnsi="Futura Lt BT"/>
          <w:spacing w:val="-3"/>
        </w:rPr>
      </w:pPr>
    </w:p>
    <w:sectPr w:rsidR="00B02245" w:rsidRPr="00B02245" w:rsidSect="0050678D">
      <w:footerReference w:type="default" r:id="rId10"/>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8D" w:rsidRDefault="006C178D" w:rsidP="008046AC">
      <w:r>
        <w:separator/>
      </w:r>
    </w:p>
  </w:endnote>
  <w:endnote w:type="continuationSeparator" w:id="0">
    <w:p w:rsidR="006C178D" w:rsidRDefault="006C178D" w:rsidP="008046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87" w:usb1="00000000" w:usb2="00000000" w:usb3="00000000" w:csb0="0000001B" w:csb1="00000000"/>
  </w:font>
  <w:font w:name="Gentium">
    <w:panose1 w:val="02000503060000020004"/>
    <w:charset w:val="00"/>
    <w:family w:val="auto"/>
    <w:pitch w:val="variable"/>
    <w:sig w:usb0="E00000FF" w:usb1="00000003" w:usb2="00000000" w:usb3="00000000" w:csb0="0000001B" w:csb1="00000000"/>
  </w:font>
  <w:font w:name="Futu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AC" w:rsidRPr="008046AC" w:rsidRDefault="008046AC">
    <w:pPr>
      <w:pStyle w:val="Footer"/>
      <w:rPr>
        <w:i/>
        <w:sz w:val="16"/>
        <w:szCs w:val="16"/>
      </w:rPr>
    </w:pPr>
    <w:r w:rsidRPr="005A09ED">
      <w:rPr>
        <w:i/>
        <w:sz w:val="16"/>
        <w:szCs w:val="16"/>
      </w:rPr>
      <w:t>All scripture references are from the English Standard Version unless otherwise abbreviated.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8D" w:rsidRDefault="006C178D" w:rsidP="008046AC">
      <w:r>
        <w:separator/>
      </w:r>
    </w:p>
  </w:footnote>
  <w:footnote w:type="continuationSeparator" w:id="0">
    <w:p w:rsidR="006C178D" w:rsidRDefault="006C178D" w:rsidP="008046AC">
      <w:r>
        <w:continuationSeparator/>
      </w:r>
    </w:p>
  </w:footnote>
  <w:footnote w:id="1">
    <w:p w:rsidR="00B02245" w:rsidRPr="00B17CA5" w:rsidRDefault="00B02245" w:rsidP="00B02245">
      <w:pPr>
        <w:pStyle w:val="NoSpacing"/>
        <w:rPr>
          <w:sz w:val="20"/>
          <w:szCs w:val="20"/>
        </w:rPr>
      </w:pPr>
      <w:r w:rsidRPr="00B17CA5">
        <w:rPr>
          <w:rFonts w:ascii="Futura Lt BT" w:hAnsi="Futura Lt BT" w:cs="Times New Roman"/>
          <w:sz w:val="20"/>
          <w:szCs w:val="20"/>
          <w:vertAlign w:val="superscript"/>
        </w:rPr>
        <w:footnoteRef/>
      </w:r>
      <w:r w:rsidRPr="00B17CA5">
        <w:rPr>
          <w:rFonts w:ascii="Futura Lt BT" w:hAnsi="Futura Lt BT" w:cs="Times New Roman"/>
          <w:sz w:val="20"/>
          <w:szCs w:val="20"/>
          <w:vertAlign w:val="superscript"/>
        </w:rPr>
        <w:t xml:space="preserve"> </w:t>
      </w:r>
      <w:hyperlink r:id="rId1" w:anchor="cite27" w:history="1">
        <w:r w:rsidRPr="00B17CA5">
          <w:rPr>
            <w:rFonts w:ascii="Futura Lt BT" w:hAnsi="Futura Lt BT" w:cs="Times New Roman"/>
            <w:sz w:val="20"/>
            <w:szCs w:val="20"/>
          </w:rPr>
          <w:t>[27]</w:t>
        </w:r>
      </w:hyperlink>
      <w:r w:rsidRPr="00B17CA5">
        <w:rPr>
          <w:rFonts w:ascii="Futura Lt BT" w:hAnsi="Futura Lt BT" w:cs="Times New Roman"/>
          <w:sz w:val="20"/>
          <w:szCs w:val="20"/>
        </w:rPr>
        <w:t> </w:t>
      </w:r>
      <w:r w:rsidRPr="00B17CA5">
        <w:rPr>
          <w:rFonts w:ascii="Futura Lt BT" w:hAnsi="Futura Lt BT" w:cs="Times New Roman"/>
          <w:i/>
          <w:iCs/>
          <w:sz w:val="20"/>
          <w:szCs w:val="20"/>
        </w:rPr>
        <w:t>Ephesians 1:22–23</w:t>
      </w:r>
      <w:r w:rsidRPr="00B17CA5">
        <w:rPr>
          <w:rFonts w:ascii="Futura Lt BT" w:hAnsi="Futura Lt BT" w:cs="Times New Roman"/>
          <w:sz w:val="20"/>
          <w:szCs w:val="20"/>
        </w:rPr>
        <w:t>,</w:t>
      </w:r>
      <w:hyperlink r:id="rId2" w:anchor="cite28" w:history="1">
        <w:r w:rsidRPr="00B17CA5">
          <w:rPr>
            <w:rFonts w:ascii="Futura Lt BT" w:hAnsi="Futura Lt BT" w:cs="Times New Roman"/>
            <w:sz w:val="20"/>
            <w:szCs w:val="20"/>
          </w:rPr>
          <w:t>[28]</w:t>
        </w:r>
      </w:hyperlink>
      <w:r w:rsidRPr="00B17CA5">
        <w:rPr>
          <w:rFonts w:ascii="Futura Lt BT" w:hAnsi="Futura Lt BT" w:cs="Times New Roman"/>
          <w:sz w:val="20"/>
          <w:szCs w:val="20"/>
        </w:rPr>
        <w:t> </w:t>
      </w:r>
      <w:r w:rsidRPr="00B17CA5">
        <w:rPr>
          <w:rFonts w:ascii="Futura Lt BT" w:hAnsi="Futura Lt BT" w:cs="Times New Roman"/>
          <w:i/>
          <w:iCs/>
          <w:sz w:val="20"/>
          <w:szCs w:val="20"/>
        </w:rPr>
        <w:t>Matthew 28:19–20</w:t>
      </w:r>
      <w:r w:rsidRPr="00B17CA5">
        <w:rPr>
          <w:rFonts w:ascii="Futura Lt BT" w:hAnsi="Futura Lt BT" w:cs="Times New Roman"/>
          <w:sz w:val="20"/>
          <w:szCs w:val="20"/>
        </w:rPr>
        <w:t>, </w:t>
      </w:r>
      <w:hyperlink r:id="rId3" w:anchor="cite29" w:history="1">
        <w:r w:rsidRPr="00B17CA5">
          <w:rPr>
            <w:rFonts w:ascii="Futura Lt BT" w:hAnsi="Futura Lt BT" w:cs="Times New Roman"/>
            <w:sz w:val="20"/>
            <w:szCs w:val="20"/>
          </w:rPr>
          <w:t>[29]</w:t>
        </w:r>
      </w:hyperlink>
      <w:r w:rsidRPr="00B17CA5">
        <w:rPr>
          <w:rFonts w:ascii="Futura Lt BT" w:hAnsi="Futura Lt BT" w:cs="Times New Roman"/>
          <w:sz w:val="20"/>
          <w:szCs w:val="20"/>
        </w:rPr>
        <w:t> </w:t>
      </w:r>
      <w:r w:rsidRPr="00B17CA5">
        <w:rPr>
          <w:rFonts w:ascii="Futura Lt BT" w:hAnsi="Futura Lt BT" w:cs="Times New Roman"/>
          <w:i/>
          <w:iCs/>
          <w:sz w:val="20"/>
          <w:szCs w:val="20"/>
        </w:rPr>
        <w:t>Acts 2:41–47</w:t>
      </w:r>
    </w:p>
  </w:footnote>
  <w:footnote w:id="2">
    <w:p w:rsidR="00B02245" w:rsidRPr="00B17CA5" w:rsidRDefault="00B02245" w:rsidP="00B02245">
      <w:pPr>
        <w:pStyle w:val="NoSpacing"/>
        <w:rPr>
          <w:sz w:val="20"/>
          <w:szCs w:val="20"/>
        </w:rPr>
      </w:pPr>
      <w:r w:rsidRPr="00B17CA5">
        <w:rPr>
          <w:rFonts w:ascii="Futura Lt BT" w:hAnsi="Futura Lt BT" w:cs="Times New Roman"/>
          <w:iCs/>
          <w:sz w:val="20"/>
          <w:szCs w:val="20"/>
          <w:vertAlign w:val="superscript"/>
        </w:rPr>
        <w:footnoteRef/>
      </w:r>
      <w:r w:rsidRPr="00B17CA5">
        <w:rPr>
          <w:rFonts w:ascii="Futura Lt BT" w:hAnsi="Futura Lt BT" w:cs="Times New Roman"/>
          <w:iCs/>
          <w:sz w:val="20"/>
          <w:szCs w:val="20"/>
          <w:vertAlign w:val="superscript"/>
        </w:rPr>
        <w:t xml:space="preserve">  </w:t>
      </w:r>
      <w:r w:rsidRPr="00B17CA5">
        <w:rPr>
          <w:rFonts w:ascii="Futura Lt BT" w:hAnsi="Futura Lt BT" w:cs="Times New Roman"/>
          <w:iCs/>
          <w:sz w:val="20"/>
          <w:szCs w:val="20"/>
        </w:rPr>
        <w:t xml:space="preserve">Information for the history of the C&amp;MA comes from the C&amp;MA website at: </w:t>
      </w:r>
      <w:hyperlink r:id="rId4" w:history="1">
        <w:r w:rsidRPr="00B17CA5">
          <w:rPr>
            <w:rFonts w:ascii="Futura Lt BT" w:hAnsi="Futura Lt BT" w:cs="Times New Roman"/>
            <w:iCs/>
            <w:color w:val="0070C0"/>
            <w:sz w:val="20"/>
            <w:szCs w:val="20"/>
            <w:u w:val="single"/>
          </w:rPr>
          <w:t>http://cmalliance.org/about/history/founding</w:t>
        </w:r>
      </w:hyperlink>
      <w:r w:rsidRPr="00B17CA5">
        <w:rPr>
          <w:rFonts w:ascii="Futura Lt BT" w:hAnsi="Futura Lt BT" w:cs="Times New Roman"/>
          <w:iCs/>
          <w:color w:val="0070C0"/>
          <w:sz w:val="20"/>
          <w:szCs w:val="20"/>
          <w:u w:val="single"/>
        </w:rPr>
        <w:t>.</w:t>
      </w:r>
      <w:r w:rsidRPr="00B17CA5">
        <w:rPr>
          <w:sz w:val="20"/>
          <w:szCs w:val="20"/>
        </w:rPr>
        <w:t xml:space="preserve"> </w:t>
      </w:r>
    </w:p>
  </w:footnote>
  <w:footnote w:id="3">
    <w:p w:rsidR="00B02245" w:rsidRPr="00B17CA5" w:rsidRDefault="00B02245" w:rsidP="00B02245">
      <w:pPr>
        <w:pStyle w:val="ListParagraph"/>
        <w:tabs>
          <w:tab w:val="left" w:pos="-720"/>
        </w:tabs>
        <w:suppressAutoHyphens/>
        <w:ind w:left="0" w:right="450"/>
        <w:jc w:val="both"/>
        <w:rPr>
          <w:rFonts w:ascii="Futura" w:hAnsi="Futura"/>
          <w:sz w:val="20"/>
        </w:rPr>
      </w:pPr>
      <w:r w:rsidRPr="00B17CA5">
        <w:rPr>
          <w:rFonts w:ascii="Futura Lt BT" w:hAnsi="Futura Lt BT"/>
          <w:spacing w:val="-3"/>
          <w:sz w:val="20"/>
          <w:vertAlign w:val="superscript"/>
        </w:rPr>
        <w:footnoteRef/>
      </w:r>
      <w:r w:rsidRPr="00B17CA5">
        <w:rPr>
          <w:rFonts w:ascii="Futura Lt BT" w:hAnsi="Futura Lt BT"/>
          <w:spacing w:val="-3"/>
          <w:sz w:val="20"/>
          <w:vertAlign w:val="superscript"/>
        </w:rPr>
        <w:t xml:space="preserve"> </w:t>
      </w:r>
      <w:proofErr w:type="gramStart"/>
      <w:r w:rsidRPr="00B17CA5">
        <w:rPr>
          <w:rFonts w:ascii="Futura Lt BT" w:hAnsi="Futura Lt BT"/>
          <w:i/>
          <w:spacing w:val="-3"/>
          <w:sz w:val="20"/>
        </w:rPr>
        <w:t>c</w:t>
      </w:r>
      <w:proofErr w:type="gramEnd"/>
      <w:r w:rsidRPr="00B17CA5">
        <w:rPr>
          <w:rFonts w:ascii="Futura Lt BT" w:hAnsi="Futura Lt BT"/>
          <w:i/>
          <w:spacing w:val="-3"/>
          <w:sz w:val="20"/>
        </w:rPr>
        <w:t>, d</w:t>
      </w:r>
      <w:r w:rsidRPr="00B17CA5">
        <w:rPr>
          <w:rFonts w:ascii="Futura Lt BT" w:hAnsi="Futura Lt BT"/>
          <w:spacing w:val="-3"/>
          <w:sz w:val="20"/>
        </w:rPr>
        <w:t xml:space="preserve">, and </w:t>
      </w:r>
      <w:r w:rsidRPr="00B17CA5">
        <w:rPr>
          <w:rFonts w:ascii="Futura Lt BT" w:hAnsi="Futura Lt BT"/>
          <w:i/>
          <w:spacing w:val="-3"/>
          <w:sz w:val="20"/>
        </w:rPr>
        <w:t>e</w:t>
      </w:r>
      <w:r w:rsidRPr="00B17CA5">
        <w:rPr>
          <w:rFonts w:ascii="Futura Lt BT" w:hAnsi="Futura Lt BT"/>
          <w:spacing w:val="-3"/>
          <w:sz w:val="20"/>
        </w:rPr>
        <w:t xml:space="preserve"> are additional requirements for English Ministry members.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Restart w:val="eachSect"/>
    <w:footnote w:id="-1"/>
    <w:footnote w:id="0"/>
  </w:footnotePr>
  <w:endnotePr>
    <w:endnote w:id="-1"/>
    <w:endnote w:id="0"/>
  </w:endnotePr>
  <w:compat/>
  <w:rsids>
    <w:rsidRoot w:val="00535CDC"/>
    <w:rsid w:val="00075F02"/>
    <w:rsid w:val="001707E6"/>
    <w:rsid w:val="002169BF"/>
    <w:rsid w:val="002D45BF"/>
    <w:rsid w:val="004717EA"/>
    <w:rsid w:val="004C2CDF"/>
    <w:rsid w:val="0050678D"/>
    <w:rsid w:val="00535CDC"/>
    <w:rsid w:val="005B04AB"/>
    <w:rsid w:val="005C61F4"/>
    <w:rsid w:val="00616A1E"/>
    <w:rsid w:val="00625E81"/>
    <w:rsid w:val="00630C4A"/>
    <w:rsid w:val="00644894"/>
    <w:rsid w:val="00653387"/>
    <w:rsid w:val="006C178D"/>
    <w:rsid w:val="00704C89"/>
    <w:rsid w:val="00766A61"/>
    <w:rsid w:val="008046AC"/>
    <w:rsid w:val="00816CF6"/>
    <w:rsid w:val="008F4266"/>
    <w:rsid w:val="00921A81"/>
    <w:rsid w:val="009D5DEF"/>
    <w:rsid w:val="00B02245"/>
    <w:rsid w:val="00B17CA5"/>
    <w:rsid w:val="00B43A38"/>
    <w:rsid w:val="00BA28E6"/>
    <w:rsid w:val="00BC709B"/>
    <w:rsid w:val="00BE094A"/>
    <w:rsid w:val="00C10CA2"/>
    <w:rsid w:val="00CA7B1B"/>
    <w:rsid w:val="00CC0860"/>
    <w:rsid w:val="00D403C6"/>
    <w:rsid w:val="00E22DB6"/>
    <w:rsid w:val="00E92CED"/>
    <w:rsid w:val="00EE1A67"/>
    <w:rsid w:val="00FA3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DC"/>
    <w:pPr>
      <w:spacing w:after="0" w:line="240" w:lineRule="auto"/>
    </w:pPr>
    <w:rPr>
      <w:rFonts w:ascii="Courier New" w:eastAsia="Times New Roman" w:hAnsi="Courier New"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CDC"/>
    <w:pPr>
      <w:ind w:left="720"/>
      <w:contextualSpacing/>
    </w:pPr>
  </w:style>
  <w:style w:type="paragraph" w:styleId="NoSpacing">
    <w:name w:val="No Spacing"/>
    <w:uiPriority w:val="1"/>
    <w:qFormat/>
    <w:rsid w:val="00535CDC"/>
    <w:pPr>
      <w:spacing w:after="0" w:line="240" w:lineRule="auto"/>
    </w:pPr>
    <w:rPr>
      <w:rFonts w:ascii="Times New Roman" w:eastAsia="Calibri" w:hAnsi="Times New Roman" w:cs="Arial"/>
      <w:sz w:val="24"/>
      <w:szCs w:val="24"/>
    </w:rPr>
  </w:style>
  <w:style w:type="paragraph" w:styleId="Header">
    <w:name w:val="header"/>
    <w:basedOn w:val="Normal"/>
    <w:link w:val="HeaderChar"/>
    <w:uiPriority w:val="99"/>
    <w:semiHidden/>
    <w:unhideWhenUsed/>
    <w:rsid w:val="008046AC"/>
    <w:pPr>
      <w:tabs>
        <w:tab w:val="center" w:pos="4680"/>
        <w:tab w:val="right" w:pos="9360"/>
      </w:tabs>
    </w:pPr>
  </w:style>
  <w:style w:type="character" w:customStyle="1" w:styleId="HeaderChar">
    <w:name w:val="Header Char"/>
    <w:basedOn w:val="DefaultParagraphFont"/>
    <w:link w:val="Header"/>
    <w:uiPriority w:val="99"/>
    <w:semiHidden/>
    <w:rsid w:val="008046AC"/>
    <w:rPr>
      <w:rFonts w:ascii="Courier New" w:eastAsia="Times New Roman" w:hAnsi="Courier New" w:cs="Times New Roman"/>
      <w:sz w:val="24"/>
      <w:szCs w:val="20"/>
      <w:lang w:eastAsia="zh-CN"/>
    </w:rPr>
  </w:style>
  <w:style w:type="paragraph" w:styleId="Footer">
    <w:name w:val="footer"/>
    <w:basedOn w:val="Normal"/>
    <w:link w:val="FooterChar"/>
    <w:uiPriority w:val="99"/>
    <w:semiHidden/>
    <w:unhideWhenUsed/>
    <w:rsid w:val="008046AC"/>
    <w:pPr>
      <w:tabs>
        <w:tab w:val="center" w:pos="4680"/>
        <w:tab w:val="right" w:pos="9360"/>
      </w:tabs>
    </w:pPr>
  </w:style>
  <w:style w:type="character" w:customStyle="1" w:styleId="FooterChar">
    <w:name w:val="Footer Char"/>
    <w:basedOn w:val="DefaultParagraphFont"/>
    <w:link w:val="Footer"/>
    <w:uiPriority w:val="99"/>
    <w:semiHidden/>
    <w:rsid w:val="008046AC"/>
    <w:rPr>
      <w:rFonts w:ascii="Courier New" w:eastAsia="Times New Roman" w:hAnsi="Courier New" w:cs="Times New Roman"/>
      <w:sz w:val="24"/>
      <w:szCs w:val="20"/>
      <w:lang w:eastAsia="zh-CN"/>
    </w:rPr>
  </w:style>
  <w:style w:type="character" w:customStyle="1" w:styleId="apple-converted-space">
    <w:name w:val="apple-converted-space"/>
    <w:basedOn w:val="DefaultParagraphFont"/>
    <w:rsid w:val="00FA3983"/>
  </w:style>
  <w:style w:type="character" w:styleId="Hyperlink">
    <w:name w:val="Hyperlink"/>
    <w:basedOn w:val="DefaultParagraphFont"/>
    <w:uiPriority w:val="99"/>
    <w:semiHidden/>
    <w:unhideWhenUsed/>
    <w:rsid w:val="00FA3983"/>
    <w:rPr>
      <w:color w:val="0000FF"/>
      <w:u w:val="single"/>
    </w:rPr>
  </w:style>
  <w:style w:type="paragraph" w:styleId="FootnoteText">
    <w:name w:val="footnote text"/>
    <w:basedOn w:val="Normal"/>
    <w:link w:val="FootnoteTextChar"/>
    <w:uiPriority w:val="99"/>
    <w:semiHidden/>
    <w:unhideWhenUsed/>
    <w:rsid w:val="00FA3983"/>
    <w:rPr>
      <w:sz w:val="20"/>
    </w:rPr>
  </w:style>
  <w:style w:type="character" w:customStyle="1" w:styleId="FootnoteTextChar">
    <w:name w:val="Footnote Text Char"/>
    <w:basedOn w:val="DefaultParagraphFont"/>
    <w:link w:val="FootnoteText"/>
    <w:uiPriority w:val="99"/>
    <w:semiHidden/>
    <w:rsid w:val="00FA3983"/>
    <w:rPr>
      <w:rFonts w:ascii="Courier New" w:eastAsia="Times New Roman" w:hAnsi="Courier New" w:cs="Times New Roman"/>
      <w:sz w:val="20"/>
      <w:szCs w:val="20"/>
      <w:lang w:eastAsia="zh-CN"/>
    </w:rPr>
  </w:style>
  <w:style w:type="character" w:styleId="FootnoteReference">
    <w:name w:val="footnote reference"/>
    <w:basedOn w:val="DefaultParagraphFont"/>
    <w:uiPriority w:val="99"/>
    <w:semiHidden/>
    <w:unhideWhenUsed/>
    <w:rsid w:val="00FA3983"/>
    <w:rPr>
      <w:vertAlign w:val="superscript"/>
    </w:rPr>
  </w:style>
  <w:style w:type="character" w:styleId="HTMLCite">
    <w:name w:val="HTML Cite"/>
    <w:basedOn w:val="DefaultParagraphFont"/>
    <w:uiPriority w:val="99"/>
    <w:semiHidden/>
    <w:unhideWhenUsed/>
    <w:rsid w:val="00FA3983"/>
    <w:rPr>
      <w:i/>
      <w:iCs/>
    </w:rPr>
  </w:style>
</w:styles>
</file>

<file path=word/webSettings.xml><?xml version="1.0" encoding="utf-8"?>
<w:webSettings xmlns:r="http://schemas.openxmlformats.org/officeDocument/2006/relationships" xmlns:w="http://schemas.openxmlformats.org/wordprocessingml/2006/main">
  <w:divs>
    <w:div w:id="1366447473">
      <w:bodyDiv w:val="1"/>
      <w:marLeft w:val="0"/>
      <w:marRight w:val="0"/>
      <w:marTop w:val="0"/>
      <w:marBottom w:val="0"/>
      <w:divBdr>
        <w:top w:val="none" w:sz="0" w:space="0" w:color="auto"/>
        <w:left w:val="none" w:sz="0" w:space="0" w:color="auto"/>
        <w:bottom w:val="none" w:sz="0" w:space="0" w:color="auto"/>
        <w:right w:val="none" w:sz="0" w:space="0" w:color="auto"/>
      </w:divBdr>
      <w:divsChild>
        <w:div w:id="1699701615">
          <w:marLeft w:val="0"/>
          <w:marRight w:val="125"/>
          <w:marTop w:val="0"/>
          <w:marBottom w:val="188"/>
          <w:divBdr>
            <w:top w:val="none" w:sz="0" w:space="0" w:color="auto"/>
            <w:left w:val="none" w:sz="0" w:space="0" w:color="auto"/>
            <w:bottom w:val="none" w:sz="0" w:space="0" w:color="auto"/>
            <w:right w:val="none" w:sz="0" w:space="0" w:color="auto"/>
          </w:divBdr>
        </w:div>
        <w:div w:id="1481994597">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alliance.org/about/beliefs/doctrine" TargetMode="External"/><Relationship Id="rId3" Type="http://schemas.openxmlformats.org/officeDocument/2006/relationships/webSettings" Target="webSettings.xml"/><Relationship Id="rId7" Type="http://schemas.openxmlformats.org/officeDocument/2006/relationships/hyperlink" Target="http://cmalliance.org/about/beliefs/doctr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malliance.org/about/beliefs/doctrin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malliance.org/about/beliefs/doctrine" TargetMode="External"/><Relationship Id="rId2" Type="http://schemas.openxmlformats.org/officeDocument/2006/relationships/hyperlink" Target="http://cmalliance.org/about/beliefs/doctrine" TargetMode="External"/><Relationship Id="rId1" Type="http://schemas.openxmlformats.org/officeDocument/2006/relationships/hyperlink" Target="http://cmalliance.org/about/beliefs/doctrine" TargetMode="External"/><Relationship Id="rId4" Type="http://schemas.openxmlformats.org/officeDocument/2006/relationships/hyperlink" Target="http://cmalliance.org/about/history/fo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Daniel</cp:lastModifiedBy>
  <cp:revision>3</cp:revision>
  <dcterms:created xsi:type="dcterms:W3CDTF">2013-10-04T18:04:00Z</dcterms:created>
  <dcterms:modified xsi:type="dcterms:W3CDTF">2014-04-24T16:47:00Z</dcterms:modified>
</cp:coreProperties>
</file>